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4703" w:rsidRDefault="00754703" w:rsidP="00754703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754703" w:rsidRDefault="00754703" w:rsidP="00754703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754703" w:rsidRDefault="00754703" w:rsidP="00754703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754703" w:rsidRDefault="00754703" w:rsidP="00754703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754703" w:rsidRDefault="00754703" w:rsidP="00754703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754703" w:rsidRDefault="00754703" w:rsidP="00754703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754703" w:rsidRPr="00EE61D3" w:rsidRDefault="00754703" w:rsidP="00754703">
      <w:pPr>
        <w:jc w:val="center"/>
        <w:rPr>
          <w:rFonts w:ascii="仿宋_GB2312" w:eastAsia="仿宋_GB2312"/>
          <w:sz w:val="28"/>
          <w:szCs w:val="28"/>
        </w:rPr>
      </w:pPr>
      <w:r w:rsidRPr="00EE61D3">
        <w:rPr>
          <w:rFonts w:ascii="仿宋_GB2312" w:eastAsia="仿宋_GB2312" w:hint="eastAsia"/>
          <w:sz w:val="28"/>
          <w:szCs w:val="28"/>
        </w:rPr>
        <w:t>粤物协通字</w:t>
      </w:r>
      <w:r>
        <w:rPr>
          <w:rFonts w:ascii="仿宋_GB2312" w:eastAsia="仿宋_GB2312" w:hint="eastAsia"/>
          <w:sz w:val="28"/>
          <w:szCs w:val="28"/>
        </w:rPr>
        <w:t>[</w:t>
      </w:r>
      <w:r w:rsidRPr="00EE61D3">
        <w:rPr>
          <w:rFonts w:ascii="仿宋_GB2312" w:eastAsia="仿宋_GB2312" w:hint="eastAsia"/>
          <w:sz w:val="28"/>
          <w:szCs w:val="28"/>
        </w:rPr>
        <w:t>201</w:t>
      </w:r>
      <w:r>
        <w:rPr>
          <w:rFonts w:ascii="仿宋_GB2312" w:eastAsia="仿宋_GB2312" w:hint="eastAsia"/>
          <w:sz w:val="28"/>
          <w:szCs w:val="28"/>
        </w:rPr>
        <w:t>9]2</w:t>
      </w:r>
      <w:r w:rsidR="001A0868">
        <w:rPr>
          <w:rFonts w:ascii="仿宋_GB2312" w:eastAsia="仿宋_GB2312" w:hint="eastAsia"/>
          <w:sz w:val="28"/>
          <w:szCs w:val="28"/>
        </w:rPr>
        <w:t>8</w:t>
      </w:r>
      <w:r w:rsidRPr="00EE61D3">
        <w:rPr>
          <w:rFonts w:ascii="仿宋_GB2312" w:eastAsia="仿宋_GB2312" w:hint="eastAsia"/>
          <w:sz w:val="28"/>
          <w:szCs w:val="28"/>
        </w:rPr>
        <w:t>号</w:t>
      </w:r>
    </w:p>
    <w:p w:rsidR="00754703" w:rsidRDefault="00754703" w:rsidP="00754703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754703" w:rsidRDefault="00754703" w:rsidP="00754703">
      <w:pPr>
        <w:spacing w:line="240" w:lineRule="exact"/>
        <w:jc w:val="center"/>
        <w:rPr>
          <w:rFonts w:ascii="仿宋_GB2312" w:eastAsia="仿宋_GB2312"/>
          <w:sz w:val="28"/>
          <w:szCs w:val="28"/>
        </w:rPr>
      </w:pPr>
    </w:p>
    <w:p w:rsidR="00754703" w:rsidRDefault="00754703" w:rsidP="00754703">
      <w:pPr>
        <w:rPr>
          <w:rFonts w:ascii="黑体" w:eastAsia="黑体" w:hAnsi="黑体" w:cs="Arial" w:hint="eastAsia"/>
          <w:sz w:val="44"/>
          <w:szCs w:val="44"/>
        </w:rPr>
      </w:pPr>
    </w:p>
    <w:p w:rsidR="00000000" w:rsidRPr="000C24F4" w:rsidRDefault="003052F9" w:rsidP="00754703">
      <w:pPr>
        <w:spacing w:line="500" w:lineRule="exact"/>
        <w:jc w:val="center"/>
        <w:rPr>
          <w:rFonts w:ascii="黑体" w:eastAsia="黑体" w:hAnsi="黑体" w:cs="Arial" w:hint="eastAsia"/>
          <w:sz w:val="44"/>
          <w:szCs w:val="44"/>
        </w:rPr>
      </w:pPr>
      <w:r w:rsidRPr="000C24F4">
        <w:rPr>
          <w:rFonts w:ascii="黑体" w:eastAsia="黑体" w:hAnsi="黑体" w:cs="Arial"/>
          <w:sz w:val="44"/>
          <w:szCs w:val="44"/>
        </w:rPr>
        <w:t>关于组织参加《</w:t>
      </w:r>
      <w:r w:rsidRPr="000C24F4">
        <w:rPr>
          <w:rFonts w:ascii="黑体" w:eastAsia="黑体" w:hAnsi="黑体" w:cs="Arial" w:hint="eastAsia"/>
          <w:sz w:val="44"/>
          <w:szCs w:val="44"/>
        </w:rPr>
        <w:t>博帅课堂</w:t>
      </w:r>
      <w:r w:rsidRPr="000C24F4">
        <w:rPr>
          <w:rFonts w:ascii="仿宋_GB2312" w:eastAsia="仿宋_GB2312" w:hAnsi="黑体" w:hint="eastAsia"/>
          <w:sz w:val="32"/>
          <w:szCs w:val="32"/>
        </w:rPr>
        <w:t>——</w:t>
      </w:r>
      <w:r w:rsidRPr="000C24F4">
        <w:rPr>
          <w:rFonts w:ascii="黑体" w:eastAsia="黑体" w:hAnsi="黑体" w:cs="Arial" w:hint="eastAsia"/>
          <w:sz w:val="44"/>
          <w:szCs w:val="44"/>
        </w:rPr>
        <w:t>新经济下企业创新与卓越运营</w:t>
      </w:r>
      <w:r w:rsidRPr="000C24F4">
        <w:rPr>
          <w:rFonts w:ascii="黑体" w:eastAsia="黑体" w:hAnsi="黑体" w:cs="Arial"/>
          <w:sz w:val="44"/>
          <w:szCs w:val="44"/>
        </w:rPr>
        <w:t>》</w:t>
      </w:r>
      <w:r w:rsidRPr="000C24F4">
        <w:rPr>
          <w:rFonts w:ascii="黑体" w:eastAsia="黑体" w:hAnsi="黑体" w:cs="Arial" w:hint="eastAsia"/>
          <w:sz w:val="44"/>
          <w:szCs w:val="44"/>
        </w:rPr>
        <w:t>和《博帅课堂</w:t>
      </w:r>
      <w:r w:rsidRPr="000C24F4">
        <w:rPr>
          <w:rFonts w:ascii="仿宋_GB2312" w:eastAsia="仿宋_GB2312" w:hAnsi="黑体" w:hint="eastAsia"/>
          <w:sz w:val="32"/>
          <w:szCs w:val="32"/>
        </w:rPr>
        <w:t>——</w:t>
      </w:r>
      <w:r w:rsidRPr="000C24F4">
        <w:rPr>
          <w:rFonts w:ascii="黑体" w:eastAsia="黑体" w:hAnsi="黑体" w:cs="Arial" w:hint="eastAsia"/>
          <w:sz w:val="44"/>
          <w:szCs w:val="44"/>
        </w:rPr>
        <w:t>智联时代下的胜任能力打造与人力资源管理实践》</w:t>
      </w:r>
      <w:r w:rsidRPr="000C24F4">
        <w:rPr>
          <w:rFonts w:ascii="黑体" w:eastAsia="黑体" w:hAnsi="黑体" w:cs="Arial"/>
          <w:sz w:val="44"/>
          <w:szCs w:val="44"/>
        </w:rPr>
        <w:t>领袖成长营的通知</w:t>
      </w:r>
    </w:p>
    <w:p w:rsidR="003052F9" w:rsidRDefault="003052F9" w:rsidP="00754703">
      <w:pPr>
        <w:spacing w:line="240" w:lineRule="exact"/>
        <w:jc w:val="center"/>
        <w:rPr>
          <w:rFonts w:ascii="黑体" w:eastAsia="黑体" w:hAnsi="黑体" w:cs="Arial" w:hint="eastAsia"/>
          <w:color w:val="4B4B4B"/>
          <w:sz w:val="44"/>
          <w:szCs w:val="44"/>
        </w:rPr>
      </w:pPr>
    </w:p>
    <w:p w:rsidR="003052F9" w:rsidRPr="003052F9" w:rsidRDefault="003052F9" w:rsidP="00754703">
      <w:pPr>
        <w:spacing w:line="480" w:lineRule="exact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各会员单位：</w:t>
      </w:r>
    </w:p>
    <w:p w:rsidR="003052F9" w:rsidRPr="003052F9" w:rsidRDefault="003052F9" w:rsidP="00754703">
      <w:pPr>
        <w:spacing w:line="480" w:lineRule="exact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="00754703">
        <w:rPr>
          <w:rFonts w:ascii="仿宋_GB2312" w:eastAsia="仿宋_GB2312" w:hAnsi="黑体" w:hint="eastAsia"/>
          <w:sz w:val="32"/>
          <w:szCs w:val="32"/>
        </w:rPr>
        <w:t>根据</w:t>
      </w:r>
      <w:r w:rsidR="00754703" w:rsidRPr="003052F9">
        <w:rPr>
          <w:rFonts w:ascii="仿宋_GB2312" w:eastAsia="仿宋_GB2312" w:hAnsi="黑体" w:hint="eastAsia"/>
          <w:sz w:val="32"/>
          <w:szCs w:val="32"/>
        </w:rPr>
        <w:t>前海勤博教育科技（深圳）有限公司</w:t>
      </w:r>
      <w:r w:rsidR="00754703">
        <w:rPr>
          <w:rFonts w:ascii="仿宋_GB2312" w:eastAsia="仿宋_GB2312" w:hAnsi="黑体" w:hint="eastAsia"/>
          <w:sz w:val="32"/>
          <w:szCs w:val="32"/>
        </w:rPr>
        <w:t>安排的两个课程内容，</w:t>
      </w:r>
      <w:r w:rsidRPr="003052F9">
        <w:rPr>
          <w:rFonts w:ascii="仿宋_GB2312" w:eastAsia="仿宋_GB2312" w:hAnsi="黑体" w:hint="eastAsia"/>
          <w:sz w:val="32"/>
          <w:szCs w:val="32"/>
        </w:rPr>
        <w:t>为使更多会员企业管理层进一步开拓视野，提升战略管理素养和经营</w:t>
      </w:r>
      <w:r w:rsidR="00754703">
        <w:rPr>
          <w:rFonts w:ascii="仿宋_GB2312" w:eastAsia="仿宋_GB2312" w:hAnsi="黑体" w:hint="eastAsia"/>
          <w:sz w:val="32"/>
          <w:szCs w:val="32"/>
        </w:rPr>
        <w:t>管理水平，更好得为企业做大做强服务，为行业高质发展服务，</w:t>
      </w:r>
      <w:r>
        <w:rPr>
          <w:rFonts w:ascii="仿宋_GB2312" w:eastAsia="仿宋_GB2312" w:hAnsi="黑体" w:hint="eastAsia"/>
          <w:sz w:val="32"/>
          <w:szCs w:val="32"/>
        </w:rPr>
        <w:t>本会</w:t>
      </w:r>
      <w:r w:rsidR="00754703">
        <w:rPr>
          <w:rFonts w:ascii="仿宋_GB2312" w:eastAsia="仿宋_GB2312" w:hAnsi="黑体" w:hint="eastAsia"/>
          <w:sz w:val="32"/>
          <w:szCs w:val="32"/>
        </w:rPr>
        <w:t>希望各会员单位组织</w:t>
      </w:r>
      <w:r w:rsidRPr="003052F9">
        <w:rPr>
          <w:rFonts w:ascii="仿宋_GB2312" w:eastAsia="仿宋_GB2312" w:hAnsi="黑体" w:hint="eastAsia"/>
          <w:sz w:val="32"/>
          <w:szCs w:val="32"/>
        </w:rPr>
        <w:t>负责人或高管参加</w:t>
      </w:r>
      <w:r w:rsidRPr="003052F9">
        <w:rPr>
          <w:rFonts w:ascii="仿宋_GB2312" w:eastAsia="仿宋_GB2312" w:hAnsi="黑体" w:hint="eastAsia"/>
          <w:sz w:val="32"/>
          <w:szCs w:val="32"/>
        </w:rPr>
        <w:t>《博帅课堂——新经济下企业创新与卓越运营》和《博帅课堂——智联时代下的胜任能力打造与人力资源管理实践》</w:t>
      </w:r>
      <w:r w:rsidRPr="003052F9">
        <w:rPr>
          <w:rFonts w:ascii="仿宋_GB2312" w:eastAsia="仿宋_GB2312" w:hAnsi="黑体" w:hint="eastAsia"/>
          <w:sz w:val="32"/>
          <w:szCs w:val="32"/>
        </w:rPr>
        <w:t>领袖成长营，具体事项通知如下：</w:t>
      </w:r>
    </w:p>
    <w:p w:rsidR="003052F9" w:rsidRPr="003052F9" w:rsidRDefault="003052F9" w:rsidP="00754703">
      <w:pPr>
        <w:spacing w:line="480" w:lineRule="exact"/>
        <w:contextualSpacing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3052F9">
        <w:rPr>
          <w:rFonts w:ascii="黑体" w:eastAsia="黑体" w:hAnsi="黑体" w:hint="eastAsia"/>
          <w:sz w:val="32"/>
          <w:szCs w:val="32"/>
        </w:rPr>
        <w:t>一、 参加对象</w:t>
      </w:r>
    </w:p>
    <w:p w:rsidR="003052F9" w:rsidRPr="003052F9" w:rsidRDefault="003052F9" w:rsidP="00754703">
      <w:pPr>
        <w:spacing w:line="480" w:lineRule="exact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3052F9">
        <w:rPr>
          <w:rFonts w:ascii="仿宋_GB2312" w:eastAsia="仿宋_GB2312" w:hAnsi="黑体" w:hint="eastAsia"/>
          <w:sz w:val="32"/>
          <w:szCs w:val="32"/>
        </w:rPr>
        <w:t>会员企业董事长、总经理、副总经理、区域公司或城市公司负责人、储备高层管理人员。</w:t>
      </w:r>
    </w:p>
    <w:p w:rsidR="003052F9" w:rsidRPr="003052F9" w:rsidRDefault="003052F9" w:rsidP="00754703">
      <w:pPr>
        <w:spacing w:line="480" w:lineRule="exact"/>
        <w:contextualSpacing/>
        <w:jc w:val="left"/>
        <w:rPr>
          <w:rFonts w:ascii="黑体" w:eastAsia="黑体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3052F9">
        <w:rPr>
          <w:rFonts w:ascii="黑体" w:eastAsia="黑体" w:hAnsi="黑体" w:hint="eastAsia"/>
          <w:sz w:val="32"/>
          <w:szCs w:val="32"/>
        </w:rPr>
        <w:t xml:space="preserve">  </w:t>
      </w:r>
      <w:r w:rsidRPr="003052F9">
        <w:rPr>
          <w:rFonts w:ascii="黑体" w:eastAsia="黑体" w:hAnsi="黑体" w:hint="eastAsia"/>
          <w:sz w:val="32"/>
          <w:szCs w:val="32"/>
        </w:rPr>
        <w:t>二、培训时间</w:t>
      </w:r>
    </w:p>
    <w:p w:rsidR="003052F9" w:rsidRDefault="003052F9" w:rsidP="00754703">
      <w:pPr>
        <w:spacing w:line="480" w:lineRule="exact"/>
        <w:ind w:firstLine="645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1.</w:t>
      </w:r>
      <w:r w:rsidRPr="003052F9">
        <w:rPr>
          <w:rFonts w:ascii="仿宋_GB2312" w:eastAsia="仿宋_GB2312" w:hAnsi="黑体" w:hint="eastAsia"/>
          <w:sz w:val="32"/>
          <w:szCs w:val="32"/>
        </w:rPr>
        <w:t>《博帅课堂——新经济下企业创新与卓越运营》</w:t>
      </w:r>
      <w:r>
        <w:rPr>
          <w:rFonts w:ascii="仿宋_GB2312" w:eastAsia="仿宋_GB2312" w:hAnsi="黑体" w:hint="eastAsia"/>
          <w:sz w:val="32"/>
          <w:szCs w:val="32"/>
        </w:rPr>
        <w:t>时间：</w:t>
      </w:r>
      <w:r w:rsidRPr="003052F9"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3052F9">
        <w:rPr>
          <w:rFonts w:ascii="仿宋_GB2312" w:eastAsia="仿宋_GB2312" w:hAnsi="黑体" w:hint="eastAsia"/>
          <w:sz w:val="32"/>
          <w:szCs w:val="32"/>
        </w:rPr>
        <w:t>2019 年7 月13—14 日· 深圳</w:t>
      </w:r>
      <w:r>
        <w:rPr>
          <w:rFonts w:ascii="仿宋_GB2312" w:eastAsia="仿宋_GB2312" w:hAnsi="黑体" w:hint="eastAsia"/>
          <w:sz w:val="32"/>
          <w:szCs w:val="32"/>
        </w:rPr>
        <w:t>；</w:t>
      </w:r>
    </w:p>
    <w:p w:rsidR="003052F9" w:rsidRPr="003052F9" w:rsidRDefault="003052F9" w:rsidP="00754703">
      <w:pPr>
        <w:spacing w:line="480" w:lineRule="exact"/>
        <w:ind w:firstLine="645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Pr="003052F9">
        <w:rPr>
          <w:rFonts w:ascii="仿宋_GB2312" w:eastAsia="仿宋_GB2312" w:hAnsi="黑体" w:hint="eastAsia"/>
          <w:sz w:val="32"/>
          <w:szCs w:val="32"/>
        </w:rPr>
        <w:t>《博帅课堂——智联时代下的胜任能力打造与人力资源管理实践》</w:t>
      </w:r>
      <w:r>
        <w:rPr>
          <w:rFonts w:ascii="仿宋_GB2312" w:eastAsia="仿宋_GB2312" w:hAnsi="黑体" w:hint="eastAsia"/>
          <w:sz w:val="32"/>
          <w:szCs w:val="32"/>
        </w:rPr>
        <w:t>时间：</w:t>
      </w:r>
      <w:r w:rsidRPr="003052F9">
        <w:rPr>
          <w:rFonts w:ascii="仿宋_GB2312" w:eastAsia="仿宋_GB2312" w:hAnsi="黑体" w:hint="eastAsia"/>
          <w:sz w:val="32"/>
          <w:szCs w:val="32"/>
        </w:rPr>
        <w:t>2019 年7 月26—28 日· 深圳</w:t>
      </w:r>
    </w:p>
    <w:p w:rsidR="003052F9" w:rsidRPr="003052F9" w:rsidRDefault="003052F9" w:rsidP="00754703">
      <w:pPr>
        <w:spacing w:line="480" w:lineRule="exact"/>
        <w:contextualSpacing/>
        <w:jc w:val="left"/>
        <w:rPr>
          <w:rFonts w:ascii="黑体" w:eastAsia="黑体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 xml:space="preserve"> </w:t>
      </w:r>
      <w:r>
        <w:rPr>
          <w:rFonts w:ascii="仿宋_GB2312" w:eastAsia="仿宋_GB2312" w:hAnsi="黑体" w:hint="eastAsia"/>
          <w:sz w:val="32"/>
          <w:szCs w:val="32"/>
        </w:rPr>
        <w:t xml:space="preserve"> </w:t>
      </w:r>
      <w:r w:rsidRPr="003052F9">
        <w:rPr>
          <w:rFonts w:ascii="黑体" w:eastAsia="黑体" w:hAnsi="黑体" w:hint="eastAsia"/>
          <w:sz w:val="32"/>
          <w:szCs w:val="32"/>
        </w:rPr>
        <w:t xml:space="preserve"> </w:t>
      </w:r>
      <w:r w:rsidRPr="003052F9">
        <w:rPr>
          <w:rFonts w:ascii="黑体" w:eastAsia="黑体" w:hAnsi="黑体" w:hint="eastAsia"/>
          <w:sz w:val="32"/>
          <w:szCs w:val="32"/>
        </w:rPr>
        <w:t>三、培训地点</w:t>
      </w:r>
    </w:p>
    <w:p w:rsidR="003052F9" w:rsidRPr="003052F9" w:rsidRDefault="003052F9" w:rsidP="00754703">
      <w:pPr>
        <w:spacing w:line="480" w:lineRule="exact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lastRenderedPageBreak/>
        <w:t xml:space="preserve">   </w:t>
      </w:r>
      <w:r w:rsidRPr="003052F9">
        <w:rPr>
          <w:rFonts w:ascii="仿宋_GB2312" w:eastAsia="仿宋_GB2312" w:hAnsi="黑体" w:hint="eastAsia"/>
          <w:sz w:val="32"/>
          <w:szCs w:val="32"/>
        </w:rPr>
        <w:t xml:space="preserve"> 深圳市龙华区民治街道民乐社区星河WORLD二期C栋25层勤博教育。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黑体" w:eastAsia="黑体" w:hAnsi="黑体" w:hint="eastAsia"/>
          <w:sz w:val="32"/>
          <w:szCs w:val="32"/>
        </w:rPr>
      </w:pPr>
      <w:r w:rsidRPr="003052F9">
        <w:rPr>
          <w:rFonts w:ascii="黑体" w:eastAsia="黑体" w:hAnsi="黑体" w:hint="eastAsia"/>
          <w:sz w:val="32"/>
          <w:szCs w:val="32"/>
        </w:rPr>
        <w:t>四、相关费用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（一）培训费6800元/人（包含学费、资料费、讲义费、茶点、参访大巴费、培训期间中午、晚餐费等），请在前海勤博教育科技（深圳）有限公司完成报名登记后，将该费用转账至主办方账户，由主办方提供发票：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户  名：前海勤博教育科技（深圳）有限公司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账  号：755936781410701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户行：招商银行深圳分行梅龙支行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（二）往返交通及住宿费用自理。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黑体" w:eastAsia="黑体" w:hAnsi="黑体" w:hint="eastAsia"/>
          <w:sz w:val="32"/>
          <w:szCs w:val="32"/>
        </w:rPr>
      </w:pPr>
      <w:r w:rsidRPr="003052F9">
        <w:rPr>
          <w:rFonts w:ascii="黑体" w:eastAsia="黑体" w:hAnsi="黑体" w:hint="eastAsia"/>
          <w:sz w:val="32"/>
          <w:szCs w:val="32"/>
        </w:rPr>
        <w:t>五、培训内容</w:t>
      </w:r>
    </w:p>
    <w:p w:rsidR="003052F9" w:rsidRPr="003052F9" w:rsidRDefault="003052F9" w:rsidP="00754703">
      <w:pPr>
        <w:spacing w:line="480" w:lineRule="exact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 xml:space="preserve">    </w:t>
      </w:r>
      <w:r w:rsidRPr="003052F9">
        <w:rPr>
          <w:rFonts w:ascii="仿宋_GB2312" w:eastAsia="仿宋_GB2312" w:hAnsi="黑体" w:hint="eastAsia"/>
          <w:sz w:val="32"/>
          <w:szCs w:val="32"/>
        </w:rPr>
        <w:t>见附件课程安排。</w:t>
      </w:r>
    </w:p>
    <w:p w:rsidR="003052F9" w:rsidRPr="000C24F4" w:rsidRDefault="003052F9" w:rsidP="00754703">
      <w:pPr>
        <w:spacing w:line="480" w:lineRule="exact"/>
        <w:ind w:firstLineChars="200" w:firstLine="640"/>
        <w:contextualSpacing/>
        <w:jc w:val="left"/>
        <w:rPr>
          <w:rFonts w:ascii="黑体" w:eastAsia="黑体" w:hAnsi="黑体" w:hint="eastAsia"/>
          <w:sz w:val="32"/>
          <w:szCs w:val="32"/>
        </w:rPr>
      </w:pPr>
      <w:r w:rsidRPr="000C24F4">
        <w:rPr>
          <w:rFonts w:ascii="黑体" w:eastAsia="黑体" w:hAnsi="黑体" w:hint="eastAsia"/>
          <w:sz w:val="32"/>
          <w:szCs w:val="32"/>
        </w:rPr>
        <w:t>六、相关要求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（一）参培人员请按本通知要求及时与前海勤博教育科技（深圳）有限公司联系报名，交纳培训费。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（二）</w:t>
      </w:r>
      <w:r>
        <w:rPr>
          <w:rFonts w:ascii="仿宋_GB2312" w:eastAsia="仿宋_GB2312" w:hAnsi="黑体" w:hint="eastAsia"/>
          <w:sz w:val="32"/>
          <w:szCs w:val="32"/>
        </w:rPr>
        <w:t>请</w:t>
      </w:r>
      <w:r w:rsidRPr="003052F9">
        <w:rPr>
          <w:rFonts w:ascii="仿宋_GB2312" w:eastAsia="仿宋_GB2312" w:hAnsi="黑体" w:hint="eastAsia"/>
          <w:sz w:val="32"/>
          <w:szCs w:val="32"/>
        </w:rPr>
        <w:t>按照前海勤博教育科技（深圳）有限公司统一安排的行程往返、学习，如有特殊情况需所在单位书面说明。</w:t>
      </w:r>
    </w:p>
    <w:p w:rsidR="003052F9" w:rsidRDefault="003052F9" w:rsidP="00754703">
      <w:pPr>
        <w:spacing w:line="480" w:lineRule="exact"/>
        <w:ind w:firstLine="63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（三）往返交通及参培期间要注意人身和财产安全。</w:t>
      </w:r>
    </w:p>
    <w:p w:rsidR="003052F9" w:rsidRPr="003052F9" w:rsidRDefault="003052F9" w:rsidP="00754703">
      <w:pPr>
        <w:spacing w:line="480" w:lineRule="exact"/>
        <w:ind w:firstLine="63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（四）名额有限，报名从速。</w:t>
      </w:r>
    </w:p>
    <w:p w:rsidR="003052F9" w:rsidRPr="000C24F4" w:rsidRDefault="000C24F4" w:rsidP="00754703">
      <w:pPr>
        <w:spacing w:line="480" w:lineRule="exact"/>
        <w:ind w:firstLineChars="200" w:firstLine="640"/>
        <w:contextualSpacing/>
        <w:jc w:val="left"/>
        <w:rPr>
          <w:rFonts w:ascii="黑体" w:eastAsia="黑体" w:hAnsi="黑体" w:hint="eastAsia"/>
          <w:sz w:val="32"/>
          <w:szCs w:val="32"/>
        </w:rPr>
      </w:pPr>
      <w:r w:rsidRPr="000C24F4">
        <w:rPr>
          <w:rFonts w:ascii="黑体" w:eastAsia="黑体" w:hAnsi="黑体" w:hint="eastAsia"/>
          <w:sz w:val="32"/>
          <w:szCs w:val="32"/>
        </w:rPr>
        <w:t>七</w:t>
      </w:r>
      <w:r w:rsidR="003052F9" w:rsidRPr="000C24F4">
        <w:rPr>
          <w:rFonts w:ascii="黑体" w:eastAsia="黑体" w:hAnsi="黑体" w:hint="eastAsia"/>
          <w:sz w:val="32"/>
          <w:szCs w:val="32"/>
        </w:rPr>
        <w:t xml:space="preserve">、联系方式        </w:t>
      </w:r>
    </w:p>
    <w:p w:rsidR="003052F9" w:rsidRPr="003052F9" w:rsidRDefault="003052F9" w:rsidP="00754703">
      <w:pPr>
        <w:spacing w:line="480" w:lineRule="exact"/>
        <w:ind w:firstLineChars="200" w:firstLine="64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前海勤博教育科技（深圳）有限公司联系人：</w:t>
      </w:r>
      <w:r w:rsidR="000C24F4">
        <w:rPr>
          <w:rFonts w:ascii="仿宋_GB2312" w:eastAsia="仿宋_GB2312" w:hAnsi="黑体" w:hint="eastAsia"/>
          <w:sz w:val="32"/>
          <w:szCs w:val="32"/>
        </w:rPr>
        <w:t>胡老师</w:t>
      </w:r>
      <w:r w:rsidRPr="003052F9">
        <w:rPr>
          <w:rFonts w:ascii="仿宋_GB2312" w:eastAsia="仿宋_GB2312" w:hAnsi="黑体" w:hint="eastAsia"/>
          <w:sz w:val="32"/>
          <w:szCs w:val="32"/>
        </w:rPr>
        <w:t>，联系电话：</w:t>
      </w:r>
      <w:r w:rsidR="000C24F4">
        <w:rPr>
          <w:rFonts w:ascii="仿宋_GB2312" w:eastAsia="仿宋_GB2312" w:hAnsi="黑体" w:hint="eastAsia"/>
          <w:sz w:val="32"/>
          <w:szCs w:val="32"/>
        </w:rPr>
        <w:t>15897839397</w:t>
      </w:r>
    </w:p>
    <w:p w:rsidR="003052F9" w:rsidRDefault="003052F9" w:rsidP="00754703">
      <w:pPr>
        <w:spacing w:line="480" w:lineRule="exact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>附件：</w:t>
      </w:r>
      <w:r>
        <w:rPr>
          <w:rFonts w:ascii="仿宋_GB2312" w:eastAsia="仿宋_GB2312" w:hAnsi="黑体" w:hint="eastAsia"/>
          <w:sz w:val="32"/>
          <w:szCs w:val="32"/>
        </w:rPr>
        <w:t>1.</w:t>
      </w:r>
      <w:r w:rsidR="00754703" w:rsidRPr="003052F9">
        <w:rPr>
          <w:rFonts w:ascii="仿宋_GB2312" w:eastAsia="仿宋_GB2312" w:hAnsi="黑体" w:hint="eastAsia"/>
          <w:sz w:val="32"/>
          <w:szCs w:val="32"/>
        </w:rPr>
        <w:t>《</w:t>
      </w:r>
      <w:r w:rsidRPr="003052F9">
        <w:rPr>
          <w:rFonts w:ascii="仿宋_GB2312" w:eastAsia="仿宋_GB2312" w:hAnsi="黑体" w:hint="eastAsia"/>
          <w:sz w:val="32"/>
          <w:szCs w:val="32"/>
        </w:rPr>
        <w:t>博帅课堂——新经济下企业创新与卓越运营》</w:t>
      </w:r>
      <w:r>
        <w:rPr>
          <w:rFonts w:ascii="仿宋_GB2312" w:eastAsia="仿宋_GB2312" w:hAnsi="黑体" w:hint="eastAsia"/>
          <w:sz w:val="32"/>
          <w:szCs w:val="32"/>
        </w:rPr>
        <w:t>课程安排</w:t>
      </w:r>
    </w:p>
    <w:p w:rsidR="003052F9" w:rsidRPr="003052F9" w:rsidRDefault="003052F9" w:rsidP="00754703">
      <w:pPr>
        <w:spacing w:line="480" w:lineRule="exact"/>
        <w:ind w:firstLineChars="300" w:firstLine="960"/>
        <w:contextualSpacing/>
        <w:jc w:val="left"/>
        <w:rPr>
          <w:rFonts w:ascii="仿宋_GB2312" w:eastAsia="仿宋_GB2312" w:hAnsi="黑体" w:hint="eastAsia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2.</w:t>
      </w:r>
      <w:r w:rsidRPr="003052F9">
        <w:rPr>
          <w:rFonts w:ascii="仿宋_GB2312" w:eastAsia="仿宋_GB2312" w:hAnsi="黑体" w:hint="eastAsia"/>
          <w:sz w:val="32"/>
          <w:szCs w:val="32"/>
        </w:rPr>
        <w:t>《博帅课堂——智联时代下的胜任能力打造与人力资源管理实践》</w:t>
      </w:r>
      <w:r w:rsidRPr="003052F9">
        <w:rPr>
          <w:rFonts w:ascii="仿宋_GB2312" w:eastAsia="仿宋_GB2312" w:hAnsi="黑体" w:hint="eastAsia"/>
          <w:sz w:val="32"/>
          <w:szCs w:val="32"/>
        </w:rPr>
        <w:t>课程安排。</w:t>
      </w:r>
    </w:p>
    <w:p w:rsidR="003052F9" w:rsidRDefault="003052F9" w:rsidP="00754703">
      <w:pPr>
        <w:spacing w:line="480" w:lineRule="exact"/>
        <w:contextualSpacing/>
        <w:jc w:val="right"/>
        <w:rPr>
          <w:rFonts w:ascii="仿宋_GB2312" w:eastAsia="仿宋_GB2312" w:hAnsi="黑体" w:hint="eastAsia"/>
          <w:sz w:val="32"/>
          <w:szCs w:val="32"/>
        </w:rPr>
      </w:pPr>
      <w:r w:rsidRPr="003052F9">
        <w:rPr>
          <w:rFonts w:ascii="仿宋_GB2312" w:eastAsia="仿宋_GB2312" w:hAnsi="黑体" w:hint="eastAsia"/>
          <w:sz w:val="32"/>
          <w:szCs w:val="32"/>
        </w:rPr>
        <w:t xml:space="preserve">                      </w:t>
      </w:r>
      <w:r>
        <w:rPr>
          <w:rFonts w:ascii="仿宋_GB2312" w:eastAsia="仿宋_GB2312" w:hAnsi="黑体" w:hint="eastAsia"/>
          <w:sz w:val="32"/>
          <w:szCs w:val="32"/>
        </w:rPr>
        <w:t>广东省物业管理行业协会</w:t>
      </w:r>
    </w:p>
    <w:p w:rsidR="003052F9" w:rsidRPr="003052F9" w:rsidRDefault="003052F9" w:rsidP="00754703">
      <w:pPr>
        <w:spacing w:line="480" w:lineRule="exact"/>
        <w:contextualSpacing/>
        <w:jc w:val="right"/>
        <w:rPr>
          <w:rFonts w:ascii="仿宋_GB2312" w:eastAsia="仿宋_GB2312" w:hAnsi="黑体"/>
          <w:sz w:val="32"/>
          <w:szCs w:val="32"/>
        </w:rPr>
      </w:pPr>
      <w:r>
        <w:rPr>
          <w:rFonts w:ascii="仿宋_GB2312" w:eastAsia="仿宋_GB2312" w:hAnsi="黑体" w:hint="eastAsia"/>
          <w:sz w:val="32"/>
          <w:szCs w:val="32"/>
        </w:rPr>
        <w:t>二○一九年七月八日</w:t>
      </w:r>
      <w:r w:rsidRPr="003052F9">
        <w:rPr>
          <w:rFonts w:ascii="仿宋_GB2312" w:eastAsia="仿宋_GB2312" w:hAnsi="黑体" w:hint="eastAsia"/>
          <w:sz w:val="32"/>
          <w:szCs w:val="32"/>
        </w:rPr>
        <w:t xml:space="preserve">                                                                                           </w:t>
      </w:r>
    </w:p>
    <w:sectPr w:rsidR="003052F9" w:rsidRPr="003052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269F6" w:rsidRDefault="001269F6" w:rsidP="003052F9">
      <w:r>
        <w:separator/>
      </w:r>
    </w:p>
  </w:endnote>
  <w:endnote w:type="continuationSeparator" w:id="1">
    <w:p w:rsidR="001269F6" w:rsidRDefault="001269F6" w:rsidP="003052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269F6" w:rsidRDefault="001269F6" w:rsidP="003052F9">
      <w:r>
        <w:separator/>
      </w:r>
    </w:p>
  </w:footnote>
  <w:footnote w:type="continuationSeparator" w:id="1">
    <w:p w:rsidR="001269F6" w:rsidRDefault="001269F6" w:rsidP="003052F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052F9"/>
    <w:rsid w:val="000C24F4"/>
    <w:rsid w:val="001269F6"/>
    <w:rsid w:val="001A0868"/>
    <w:rsid w:val="003052F9"/>
    <w:rsid w:val="0075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052F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052F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052F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052F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257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0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60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559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9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7894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59333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163</Words>
  <Characters>930</Characters>
  <Application>Microsoft Office Word</Application>
  <DocSecurity>0</DocSecurity>
  <Lines>7</Lines>
  <Paragraphs>2</Paragraphs>
  <ScaleCrop>false</ScaleCrop>
  <Company>Microsoft</Company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2019-07-08T10:01:00Z</cp:lastPrinted>
  <dcterms:created xsi:type="dcterms:W3CDTF">2019-07-08T06:53:00Z</dcterms:created>
  <dcterms:modified xsi:type="dcterms:W3CDTF">2019-07-08T10:03:00Z</dcterms:modified>
</cp:coreProperties>
</file>