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6A" w:rsidRDefault="0045066A" w:rsidP="0045066A">
      <w:pPr>
        <w:jc w:val="center"/>
        <w:rPr>
          <w:rFonts w:ascii="楷体_GB2312" w:eastAsia="楷体_GB2312"/>
          <w:sz w:val="24"/>
        </w:rPr>
      </w:pPr>
    </w:p>
    <w:p w:rsidR="0045066A" w:rsidRDefault="0045066A" w:rsidP="0045066A">
      <w:pPr>
        <w:jc w:val="center"/>
        <w:rPr>
          <w:rFonts w:ascii="楷体_GB2312" w:eastAsia="楷体_GB2312"/>
          <w:sz w:val="24"/>
        </w:rPr>
      </w:pPr>
    </w:p>
    <w:p w:rsidR="0045066A" w:rsidRDefault="0045066A" w:rsidP="0045066A">
      <w:pPr>
        <w:jc w:val="center"/>
        <w:rPr>
          <w:rFonts w:ascii="楷体_GB2312" w:eastAsia="楷体_GB2312"/>
          <w:sz w:val="24"/>
        </w:rPr>
      </w:pPr>
    </w:p>
    <w:p w:rsidR="0045066A" w:rsidRDefault="0045066A" w:rsidP="0045066A">
      <w:pPr>
        <w:jc w:val="center"/>
        <w:rPr>
          <w:rFonts w:ascii="楷体_GB2312" w:eastAsia="楷体_GB2312"/>
          <w:sz w:val="24"/>
        </w:rPr>
      </w:pPr>
    </w:p>
    <w:p w:rsidR="0045066A" w:rsidRDefault="0045066A" w:rsidP="0045066A">
      <w:pPr>
        <w:jc w:val="center"/>
        <w:rPr>
          <w:rFonts w:ascii="楷体_GB2312" w:eastAsia="楷体_GB2312"/>
          <w:sz w:val="24"/>
        </w:rPr>
      </w:pPr>
    </w:p>
    <w:p w:rsidR="0045066A" w:rsidRDefault="0045066A" w:rsidP="0045066A">
      <w:pPr>
        <w:jc w:val="center"/>
        <w:rPr>
          <w:rFonts w:ascii="仿宋_GB2312" w:eastAsia="仿宋_GB2312"/>
          <w:sz w:val="24"/>
        </w:rPr>
      </w:pPr>
      <w:r>
        <w:rPr>
          <w:rFonts w:ascii="仿宋_GB2312" w:eastAsia="仿宋_GB2312" w:hint="eastAsia"/>
          <w:sz w:val="24"/>
        </w:rPr>
        <w:t>粤物协通字[2019]31号</w:t>
      </w:r>
    </w:p>
    <w:p w:rsidR="0045066A" w:rsidRDefault="0045066A" w:rsidP="0045066A">
      <w:pPr>
        <w:jc w:val="center"/>
        <w:rPr>
          <w:rFonts w:ascii="楷体_GB2312" w:eastAsia="楷体_GB2312"/>
          <w:sz w:val="24"/>
        </w:rPr>
      </w:pPr>
    </w:p>
    <w:p w:rsidR="0045066A" w:rsidRDefault="0045066A" w:rsidP="0045066A">
      <w:pPr>
        <w:jc w:val="center"/>
        <w:rPr>
          <w:rFonts w:ascii="楷体_GB2312" w:eastAsia="楷体_GB2312"/>
          <w:sz w:val="24"/>
        </w:rPr>
      </w:pPr>
    </w:p>
    <w:p w:rsidR="0045066A" w:rsidRDefault="0045066A" w:rsidP="0045066A">
      <w:pPr>
        <w:jc w:val="center"/>
        <w:rPr>
          <w:rFonts w:ascii="楷体_GB2312" w:eastAsia="楷体_GB2312"/>
          <w:sz w:val="24"/>
        </w:rPr>
      </w:pPr>
    </w:p>
    <w:p w:rsidR="0004303C" w:rsidRPr="0004303C" w:rsidRDefault="0004303C" w:rsidP="0004303C">
      <w:pPr>
        <w:widowControl/>
        <w:spacing w:line="560" w:lineRule="exact"/>
        <w:ind w:rightChars="-94" w:right="-197"/>
        <w:jc w:val="center"/>
        <w:rPr>
          <w:rFonts w:ascii="小标宋" w:eastAsia="小标宋"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 xml:space="preserve"> </w:t>
      </w:r>
      <w:r w:rsidR="00E02364" w:rsidRPr="0004303C">
        <w:rPr>
          <w:rFonts w:ascii="小标宋" w:eastAsia="小标宋" w:hAnsi="方正小标宋简体" w:cs="方正小标宋简体" w:hint="eastAsia"/>
          <w:bCs/>
          <w:kern w:val="0"/>
          <w:sz w:val="44"/>
          <w:szCs w:val="44"/>
        </w:rPr>
        <w:t>关于开展“弘扬家国情怀 共享文明社区”</w:t>
      </w:r>
    </w:p>
    <w:p w:rsidR="0004303C" w:rsidRPr="0004303C" w:rsidRDefault="00E02364" w:rsidP="0004303C">
      <w:pPr>
        <w:widowControl/>
        <w:spacing w:line="560" w:lineRule="exact"/>
        <w:ind w:rightChars="-27" w:right="-57"/>
        <w:jc w:val="center"/>
        <w:rPr>
          <w:rFonts w:ascii="小标宋" w:eastAsia="小标宋" w:hAnsi="方正小标宋简体" w:cs="方正小标宋简体"/>
          <w:bCs/>
          <w:kern w:val="0"/>
          <w:sz w:val="44"/>
          <w:szCs w:val="44"/>
        </w:rPr>
      </w:pPr>
      <w:r w:rsidRPr="0004303C">
        <w:rPr>
          <w:rFonts w:ascii="小标宋" w:eastAsia="小标宋" w:hAnsi="方正小标宋简体" w:cs="方正小标宋简体" w:hint="eastAsia"/>
          <w:bCs/>
          <w:kern w:val="0"/>
          <w:sz w:val="44"/>
          <w:szCs w:val="44"/>
        </w:rPr>
        <w:t>文化大篷车社区行暨第八届广东十大文明</w:t>
      </w:r>
    </w:p>
    <w:p w:rsidR="00E02364" w:rsidRPr="0004303C" w:rsidRDefault="00E02364" w:rsidP="0004303C">
      <w:pPr>
        <w:widowControl/>
        <w:spacing w:line="560" w:lineRule="exact"/>
        <w:ind w:rightChars="-27" w:right="-57"/>
        <w:jc w:val="center"/>
        <w:rPr>
          <w:rFonts w:ascii="小标宋" w:eastAsia="小标宋" w:hAnsi="方正小标宋简体" w:cs="方正小标宋简体"/>
          <w:bCs/>
          <w:kern w:val="0"/>
          <w:sz w:val="44"/>
          <w:szCs w:val="44"/>
        </w:rPr>
      </w:pPr>
      <w:r w:rsidRPr="0004303C">
        <w:rPr>
          <w:rFonts w:ascii="小标宋" w:eastAsia="小标宋" w:hAnsi="方正小标宋简体" w:cs="方正小标宋简体" w:hint="eastAsia"/>
          <w:bCs/>
          <w:kern w:val="0"/>
          <w:sz w:val="44"/>
          <w:szCs w:val="44"/>
        </w:rPr>
        <w:t>和谐社区示范活动报名的通知</w:t>
      </w:r>
    </w:p>
    <w:p w:rsidR="00E02364" w:rsidRDefault="00E02364">
      <w:pPr>
        <w:widowControl/>
        <w:spacing w:line="240" w:lineRule="exact"/>
        <w:jc w:val="center"/>
        <w:rPr>
          <w:rFonts w:ascii="方正仿宋简体" w:eastAsia="方正仿宋简体" w:hAnsi="方正仿宋简体" w:cs="方正仿宋简体"/>
          <w:bCs/>
          <w:kern w:val="0"/>
          <w:sz w:val="44"/>
          <w:szCs w:val="44"/>
        </w:rPr>
      </w:pPr>
    </w:p>
    <w:p w:rsidR="00E02364" w:rsidRPr="00D229D6" w:rsidRDefault="00E02364" w:rsidP="0004303C">
      <w:pPr>
        <w:spacing w:line="560" w:lineRule="exact"/>
        <w:contextualSpacing/>
        <w:jc w:val="left"/>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各物业服务企业：</w:t>
      </w:r>
    </w:p>
    <w:p w:rsidR="00E02364" w:rsidRPr="00D229D6" w:rsidRDefault="00E02364" w:rsidP="0004303C">
      <w:pPr>
        <w:spacing w:line="560" w:lineRule="exact"/>
        <w:ind w:firstLineChars="200" w:firstLine="640"/>
        <w:contextualSpacing/>
        <w:rPr>
          <w:rFonts w:ascii="仿宋_GB2312" w:eastAsia="仿宋_GB2312" w:hAnsi="方正仿宋简体" w:cs="方正仿宋简体"/>
          <w:sz w:val="32"/>
          <w:szCs w:val="32"/>
        </w:rPr>
      </w:pPr>
      <w:r w:rsidRPr="00D229D6">
        <w:rPr>
          <w:rFonts w:ascii="仿宋_GB2312" w:eastAsia="仿宋_GB2312" w:hAnsi="Times New Roman" w:hint="eastAsia"/>
          <w:sz w:val="32"/>
          <w:szCs w:val="32"/>
        </w:rPr>
        <w:t>2019</w:t>
      </w:r>
      <w:r w:rsidRPr="00D229D6">
        <w:rPr>
          <w:rFonts w:ascii="仿宋_GB2312" w:eastAsia="仿宋_GB2312" w:hAnsi="方正仿宋简体" w:cs="方正仿宋简体" w:hint="eastAsia"/>
          <w:sz w:val="32"/>
          <w:szCs w:val="32"/>
        </w:rPr>
        <w:t>年，是中华人民共和国成立</w:t>
      </w:r>
      <w:r w:rsidRPr="00D229D6">
        <w:rPr>
          <w:rFonts w:ascii="仿宋_GB2312" w:eastAsia="仿宋_GB2312" w:hAnsi="Times New Roman" w:hint="eastAsia"/>
          <w:sz w:val="32"/>
          <w:szCs w:val="32"/>
        </w:rPr>
        <w:t>70</w:t>
      </w:r>
      <w:r w:rsidRPr="00D229D6">
        <w:rPr>
          <w:rFonts w:ascii="仿宋_GB2312" w:eastAsia="仿宋_GB2312" w:hAnsi="方正仿宋简体" w:cs="方正仿宋简体" w:hint="eastAsia"/>
          <w:sz w:val="32"/>
          <w:szCs w:val="32"/>
        </w:rPr>
        <w:t>周年。值此华诞，为弘扬爱国主义精神、贯彻落实新时代精神文明建设、彰显社区文明新风尚，</w:t>
      </w:r>
      <w:r w:rsidR="009A692A">
        <w:rPr>
          <w:rFonts w:ascii="仿宋_GB2312" w:eastAsia="仿宋_GB2312" w:hAnsi="方正仿宋简体" w:cs="方正仿宋简体" w:hint="eastAsia"/>
          <w:sz w:val="32"/>
          <w:szCs w:val="32"/>
        </w:rPr>
        <w:t>本会与</w:t>
      </w:r>
      <w:r w:rsidRPr="00D229D6">
        <w:rPr>
          <w:rFonts w:ascii="仿宋_GB2312" w:eastAsia="仿宋_GB2312" w:hAnsi="方正仿宋简体" w:cs="方正仿宋简体" w:hint="eastAsia"/>
          <w:sz w:val="32"/>
          <w:szCs w:val="32"/>
        </w:rPr>
        <w:t>羊城晚报报业集团</w:t>
      </w:r>
      <w:r w:rsidR="009A692A">
        <w:rPr>
          <w:rFonts w:ascii="仿宋_GB2312" w:eastAsia="仿宋_GB2312" w:hAnsi="方正仿宋简体" w:cs="方正仿宋简体" w:hint="eastAsia"/>
          <w:sz w:val="32"/>
          <w:szCs w:val="32"/>
        </w:rPr>
        <w:t>联合举办</w:t>
      </w:r>
      <w:r w:rsidRPr="00D229D6">
        <w:rPr>
          <w:rFonts w:ascii="仿宋_GB2312" w:eastAsia="仿宋_GB2312" w:hAnsi="方正仿宋简体" w:cs="方正仿宋简体" w:hint="eastAsia"/>
          <w:sz w:val="32"/>
          <w:szCs w:val="32"/>
        </w:rPr>
        <w:t>“弘扬家国情怀 共享文明社区”文化大篷车社区行暨第八届广东十大文明和谐社区示范活动，在广东省内各大物业社区组织开展文艺汇演、走访学习、交流研讨等系列活动，</w:t>
      </w:r>
      <w:r w:rsidR="00CB280E">
        <w:rPr>
          <w:rFonts w:ascii="仿宋_GB2312" w:eastAsia="仿宋_GB2312" w:hAnsi="方正仿宋简体" w:cs="方正仿宋简体" w:hint="eastAsia"/>
          <w:sz w:val="32"/>
          <w:szCs w:val="32"/>
        </w:rPr>
        <w:t>感悟红色精神，争创红色物业，</w:t>
      </w:r>
      <w:r w:rsidRPr="00D229D6">
        <w:rPr>
          <w:rFonts w:ascii="仿宋_GB2312" w:eastAsia="仿宋_GB2312" w:hAnsi="方正仿宋简体" w:cs="方正仿宋简体" w:hint="eastAsia"/>
          <w:sz w:val="32"/>
          <w:szCs w:val="32"/>
        </w:rPr>
        <w:t>唱响礼赞新中国、奋进新时代的昂扬旋律。现将有关事项通知如下：</w:t>
      </w:r>
    </w:p>
    <w:p w:rsidR="00E02364" w:rsidRPr="00D229D6" w:rsidRDefault="0004303C" w:rsidP="0004303C">
      <w:pPr>
        <w:spacing w:line="560" w:lineRule="exact"/>
        <w:ind w:firstLineChars="196" w:firstLine="627"/>
        <w:contextualSpacing/>
        <w:jc w:val="left"/>
        <w:rPr>
          <w:rFonts w:ascii="黑体" w:eastAsia="黑体" w:hAnsi="黑体" w:cs="方正仿宋简体"/>
          <w:kern w:val="0"/>
          <w:sz w:val="32"/>
          <w:szCs w:val="32"/>
        </w:rPr>
      </w:pPr>
      <w:r w:rsidRPr="00D229D6">
        <w:rPr>
          <w:rFonts w:ascii="黑体" w:eastAsia="黑体" w:hAnsi="黑体" w:cs="方正仿宋简体" w:hint="eastAsia"/>
          <w:kern w:val="0"/>
          <w:sz w:val="32"/>
          <w:szCs w:val="32"/>
        </w:rPr>
        <w:t>一、</w:t>
      </w:r>
      <w:r w:rsidR="00E02364" w:rsidRPr="00D229D6">
        <w:rPr>
          <w:rFonts w:ascii="黑体" w:eastAsia="黑体" w:hAnsi="黑体" w:cs="方正仿宋简体" w:hint="eastAsia"/>
          <w:kern w:val="0"/>
          <w:sz w:val="32"/>
          <w:szCs w:val="32"/>
        </w:rPr>
        <w:t>活动主题</w:t>
      </w:r>
    </w:p>
    <w:p w:rsidR="00E02364" w:rsidRPr="00D229D6" w:rsidRDefault="00E02364" w:rsidP="0004303C">
      <w:pPr>
        <w:spacing w:line="560" w:lineRule="exact"/>
        <w:ind w:firstLineChars="200" w:firstLine="640"/>
        <w:contextualSpacing/>
        <w:rPr>
          <w:rFonts w:ascii="仿宋_GB2312" w:eastAsia="仿宋_GB2312" w:hAnsi="方正仿宋简体" w:cs="方正仿宋简体"/>
          <w:sz w:val="32"/>
          <w:szCs w:val="32"/>
        </w:rPr>
      </w:pPr>
      <w:r w:rsidRPr="00D229D6">
        <w:rPr>
          <w:rFonts w:ascii="仿宋_GB2312" w:eastAsia="仿宋_GB2312" w:hAnsi="方正仿宋简体" w:cs="方正仿宋简体" w:hint="eastAsia"/>
          <w:kern w:val="0"/>
          <w:sz w:val="32"/>
          <w:szCs w:val="32"/>
        </w:rPr>
        <w:t>社区行活动</w:t>
      </w:r>
      <w:r w:rsidRPr="00D229D6">
        <w:rPr>
          <w:rFonts w:ascii="仿宋_GB2312" w:eastAsia="仿宋_GB2312" w:hAnsi="方正仿宋简体" w:cs="方正仿宋简体" w:hint="eastAsia"/>
          <w:sz w:val="32"/>
          <w:szCs w:val="32"/>
        </w:rPr>
        <w:t>迈入第八个年头，今年活动将面向全省</w:t>
      </w:r>
      <w:r w:rsidRPr="00D229D6">
        <w:rPr>
          <w:rFonts w:ascii="仿宋_GB2312" w:eastAsia="仿宋_GB2312" w:hAnsi="Times New Roman" w:hint="eastAsia"/>
          <w:sz w:val="32"/>
          <w:szCs w:val="32"/>
        </w:rPr>
        <w:t>21</w:t>
      </w:r>
      <w:r w:rsidRPr="00D229D6">
        <w:rPr>
          <w:rFonts w:ascii="仿宋_GB2312" w:eastAsia="仿宋_GB2312" w:hAnsi="方正仿宋简体" w:cs="方正仿宋简体" w:hint="eastAsia"/>
          <w:sz w:val="32"/>
          <w:szCs w:val="32"/>
        </w:rPr>
        <w:t>个地市的物业管理社区（商业大厦）展开,主题定为“弘扬家国情怀 共享文明社区”，以习近平新时代中国特色社会主义思想为指导，贯彻落实习总书记视察广东重要讲话精神和参加广东代表团审议的重要讲话精神，自觉投身于营造共建共治共享的社会治理格局这一使命任务，以党建工作为主抓</w:t>
      </w:r>
      <w:r w:rsidRPr="00D229D6">
        <w:rPr>
          <w:rFonts w:ascii="仿宋_GB2312" w:eastAsia="仿宋_GB2312" w:hAnsi="方正仿宋简体" w:cs="方正仿宋简体" w:hint="eastAsia"/>
          <w:sz w:val="32"/>
          <w:szCs w:val="32"/>
        </w:rPr>
        <w:lastRenderedPageBreak/>
        <w:t>手，重点以红色精神感悟、社区智慧生活、公益慈善养老为支撑展开活动，不断激发社区群众获得感、</w:t>
      </w:r>
      <w:r w:rsidR="009A692A">
        <w:rPr>
          <w:rFonts w:ascii="仿宋_GB2312" w:eastAsia="仿宋_GB2312" w:hAnsi="方正仿宋简体" w:cs="方正仿宋简体" w:hint="eastAsia"/>
          <w:sz w:val="32"/>
          <w:szCs w:val="32"/>
        </w:rPr>
        <w:t>安全感、</w:t>
      </w:r>
      <w:r w:rsidRPr="00D229D6">
        <w:rPr>
          <w:rFonts w:ascii="仿宋_GB2312" w:eastAsia="仿宋_GB2312" w:hAnsi="方正仿宋简体" w:cs="方正仿宋简体" w:hint="eastAsia"/>
          <w:sz w:val="32"/>
          <w:szCs w:val="32"/>
        </w:rPr>
        <w:t>幸福感，用良好精神状态和优异工作成绩助力广东实现“四个走在全国前列”。</w:t>
      </w:r>
    </w:p>
    <w:p w:rsidR="00E02364" w:rsidRPr="00D229D6" w:rsidRDefault="0004303C" w:rsidP="0004303C">
      <w:pPr>
        <w:spacing w:line="560" w:lineRule="exact"/>
        <w:ind w:firstLineChars="196" w:firstLine="627"/>
        <w:contextualSpacing/>
        <w:jc w:val="left"/>
        <w:rPr>
          <w:rFonts w:ascii="黑体" w:eastAsia="黑体" w:hAnsi="黑体" w:cs="方正仿宋简体"/>
          <w:kern w:val="0"/>
          <w:sz w:val="32"/>
          <w:szCs w:val="32"/>
        </w:rPr>
      </w:pPr>
      <w:r w:rsidRPr="00D229D6">
        <w:rPr>
          <w:rFonts w:ascii="黑体" w:eastAsia="黑体" w:hAnsi="黑体" w:cs="方正仿宋简体" w:hint="eastAsia"/>
          <w:kern w:val="0"/>
          <w:sz w:val="32"/>
          <w:szCs w:val="32"/>
        </w:rPr>
        <w:t>二、</w:t>
      </w:r>
      <w:r w:rsidR="00E02364" w:rsidRPr="00D229D6">
        <w:rPr>
          <w:rFonts w:ascii="黑体" w:eastAsia="黑体" w:hAnsi="黑体" w:cs="方正仿宋简体" w:hint="eastAsia"/>
          <w:kern w:val="0"/>
          <w:sz w:val="32"/>
          <w:szCs w:val="32"/>
        </w:rPr>
        <w:t>组织机构</w:t>
      </w:r>
    </w:p>
    <w:p w:rsidR="00E02364" w:rsidRPr="00D229D6" w:rsidRDefault="00E02364" w:rsidP="00946EB7">
      <w:pPr>
        <w:spacing w:line="560" w:lineRule="exact"/>
        <w:ind w:firstLine="640"/>
        <w:contextualSpacing/>
        <w:rPr>
          <w:rFonts w:ascii="仿宋_GB2312" w:eastAsia="仿宋_GB2312" w:hAnsi="方正仿宋简体" w:cs="方正仿宋简体"/>
          <w:bCs/>
          <w:kern w:val="0"/>
          <w:sz w:val="32"/>
          <w:szCs w:val="32"/>
        </w:rPr>
      </w:pPr>
      <w:r w:rsidRPr="00D229D6">
        <w:rPr>
          <w:rFonts w:ascii="仿宋_GB2312" w:eastAsia="仿宋_GB2312" w:hAnsi="方正仿宋简体" w:cs="方正仿宋简体" w:hint="eastAsia"/>
          <w:bCs/>
          <w:kern w:val="0"/>
          <w:sz w:val="32"/>
          <w:szCs w:val="32"/>
        </w:rPr>
        <w:t>发起单位：羊城晚报报业集团</w:t>
      </w:r>
    </w:p>
    <w:p w:rsidR="00E02364" w:rsidRPr="00D229D6" w:rsidRDefault="00E02364" w:rsidP="00946EB7">
      <w:pPr>
        <w:spacing w:line="560" w:lineRule="exact"/>
        <w:ind w:firstLine="627"/>
        <w:contextualSpacing/>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bCs/>
          <w:kern w:val="0"/>
          <w:sz w:val="32"/>
          <w:szCs w:val="32"/>
        </w:rPr>
        <w:t>指导单位：</w:t>
      </w:r>
      <w:r w:rsidRPr="00D229D6">
        <w:rPr>
          <w:rFonts w:ascii="仿宋_GB2312" w:eastAsia="仿宋_GB2312" w:hAnsi="方正仿宋简体" w:cs="方正仿宋简体" w:hint="eastAsia"/>
          <w:kern w:val="0"/>
          <w:sz w:val="32"/>
          <w:szCs w:val="32"/>
        </w:rPr>
        <w:t>广东省精神文明建设委员会办公室、广东省文化和旅游厅、共青团广东省委员会、广东省妇女联合会，广州市民政局、广州市慈善服务中心、广州市社会组织联合会。</w:t>
      </w:r>
    </w:p>
    <w:p w:rsidR="00E02364" w:rsidRPr="00D229D6" w:rsidRDefault="00E02364" w:rsidP="00946EB7">
      <w:pPr>
        <w:spacing w:line="560" w:lineRule="exact"/>
        <w:ind w:firstLine="640"/>
        <w:contextualSpacing/>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bCs/>
          <w:kern w:val="0"/>
          <w:sz w:val="32"/>
          <w:szCs w:val="32"/>
        </w:rPr>
        <w:t>主办单位：</w:t>
      </w:r>
      <w:r w:rsidRPr="00D229D6">
        <w:rPr>
          <w:rFonts w:ascii="仿宋_GB2312" w:eastAsia="仿宋_GB2312" w:hAnsi="方正仿宋简体" w:cs="方正仿宋简体" w:hint="eastAsia"/>
          <w:kern w:val="0"/>
          <w:sz w:val="32"/>
          <w:szCs w:val="32"/>
        </w:rPr>
        <w:t>广东省物业管理行业协会、广州市社会工作协会、广州市志愿者协会、广州市公益慈善联合会、广州市羊城公益文化传播中心。</w:t>
      </w:r>
    </w:p>
    <w:p w:rsidR="00E02364" w:rsidRPr="00D229D6" w:rsidRDefault="0004303C" w:rsidP="0004303C">
      <w:pPr>
        <w:spacing w:line="560" w:lineRule="exact"/>
        <w:ind w:firstLineChars="196" w:firstLine="627"/>
        <w:contextualSpacing/>
        <w:jc w:val="left"/>
        <w:rPr>
          <w:rFonts w:ascii="黑体" w:eastAsia="黑体" w:hAnsi="黑体" w:cs="方正仿宋简体"/>
          <w:kern w:val="0"/>
          <w:sz w:val="32"/>
          <w:szCs w:val="32"/>
        </w:rPr>
      </w:pPr>
      <w:r w:rsidRPr="00D229D6">
        <w:rPr>
          <w:rFonts w:ascii="黑体" w:eastAsia="黑体" w:hAnsi="黑体" w:cs="方正仿宋简体" w:hint="eastAsia"/>
          <w:kern w:val="0"/>
          <w:sz w:val="32"/>
          <w:szCs w:val="32"/>
        </w:rPr>
        <w:t>三、</w:t>
      </w:r>
      <w:r w:rsidR="00E02364" w:rsidRPr="00D229D6">
        <w:rPr>
          <w:rFonts w:ascii="黑体" w:eastAsia="黑体" w:hAnsi="黑体" w:cs="方正仿宋简体" w:hint="eastAsia"/>
          <w:kern w:val="0"/>
          <w:sz w:val="32"/>
          <w:szCs w:val="32"/>
        </w:rPr>
        <w:t>活动内容</w:t>
      </w:r>
    </w:p>
    <w:p w:rsidR="00E02364" w:rsidRPr="00D229D6" w:rsidRDefault="00E02364" w:rsidP="00946EB7">
      <w:pPr>
        <w:spacing w:line="560" w:lineRule="exact"/>
        <w:ind w:firstLine="630"/>
        <w:contextualSpacing/>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本次活动组成专家评选组，对各物业服务企业申报的物业管理社区</w:t>
      </w:r>
      <w:r w:rsidRPr="00D229D6">
        <w:rPr>
          <w:rFonts w:ascii="仿宋_GB2312" w:eastAsia="仿宋_GB2312" w:hAnsi="方正仿宋简体" w:cs="方正仿宋简体" w:hint="eastAsia"/>
          <w:sz w:val="32"/>
          <w:szCs w:val="32"/>
        </w:rPr>
        <w:t>（商业大厦）</w:t>
      </w:r>
      <w:r w:rsidRPr="00D229D6">
        <w:rPr>
          <w:rFonts w:ascii="仿宋_GB2312" w:eastAsia="仿宋_GB2312" w:hAnsi="方正仿宋简体" w:cs="方正仿宋简体" w:hint="eastAsia"/>
          <w:kern w:val="0"/>
          <w:sz w:val="32"/>
          <w:szCs w:val="32"/>
        </w:rPr>
        <w:t>进行评选，评选出</w:t>
      </w:r>
      <w:r w:rsidRPr="00D229D6">
        <w:rPr>
          <w:rFonts w:ascii="仿宋_GB2312" w:eastAsia="仿宋_GB2312" w:hAnsi="Times New Roman" w:hint="eastAsia"/>
          <w:kern w:val="0"/>
          <w:sz w:val="32"/>
          <w:szCs w:val="32"/>
        </w:rPr>
        <w:t>10</w:t>
      </w:r>
      <w:r w:rsidRPr="00D229D6">
        <w:rPr>
          <w:rFonts w:ascii="仿宋_GB2312" w:eastAsia="仿宋_GB2312" w:hAnsi="方正仿宋简体" w:cs="方正仿宋简体" w:hint="eastAsia"/>
          <w:kern w:val="0"/>
          <w:sz w:val="32"/>
          <w:szCs w:val="32"/>
        </w:rPr>
        <w:t>个社会影响力较大、党建工作做得好、新时代精神文明建设好、服务优质、居民满意度高</w:t>
      </w:r>
      <w:r w:rsidRPr="00D229D6">
        <w:rPr>
          <w:rFonts w:ascii="仿宋_GB2312" w:eastAsia="仿宋_GB2312" w:hAnsi="方正仿宋简体" w:cs="方正仿宋简体" w:hint="eastAsia"/>
          <w:sz w:val="32"/>
          <w:szCs w:val="32"/>
        </w:rPr>
        <w:t>、撬动社会资源参与度高、公益慈善氛围浓、业主参与社区活动积极性强</w:t>
      </w:r>
      <w:r w:rsidRPr="00D229D6">
        <w:rPr>
          <w:rFonts w:ascii="仿宋_GB2312" w:eastAsia="仿宋_GB2312" w:hAnsi="方正仿宋简体" w:cs="方正仿宋简体" w:hint="eastAsia"/>
          <w:kern w:val="0"/>
          <w:sz w:val="32"/>
          <w:szCs w:val="32"/>
        </w:rPr>
        <w:t>的文明和谐社区，授予“第八届广东十大文明和谐社区”荣誉称号。同时从参评物业小区中评选出若干党建工作建设突出、贴心服务爱岗敬业或积极支持公益参与慈善养老服务等具备特色的物业小区，授予“特色社区” 荣誉称号。并对积极发动参与活动的物业服务公司，授予“优秀组织奖”荣誉称号。</w:t>
      </w:r>
    </w:p>
    <w:p w:rsidR="00E02364" w:rsidRPr="00D229D6" w:rsidRDefault="0004303C" w:rsidP="0004303C">
      <w:pPr>
        <w:spacing w:line="560" w:lineRule="exact"/>
        <w:ind w:firstLineChars="200" w:firstLine="640"/>
        <w:contextualSpacing/>
        <w:jc w:val="left"/>
        <w:rPr>
          <w:rFonts w:ascii="黑体" w:eastAsia="黑体" w:hAnsi="黑体" w:cs="方正仿宋简体"/>
          <w:kern w:val="0"/>
          <w:sz w:val="32"/>
          <w:szCs w:val="32"/>
        </w:rPr>
      </w:pPr>
      <w:r w:rsidRPr="00D229D6">
        <w:rPr>
          <w:rFonts w:ascii="黑体" w:eastAsia="黑体" w:hAnsi="黑体" w:cs="方正仿宋简体" w:hint="eastAsia"/>
          <w:kern w:val="0"/>
          <w:sz w:val="32"/>
          <w:szCs w:val="32"/>
        </w:rPr>
        <w:lastRenderedPageBreak/>
        <w:t>四、</w:t>
      </w:r>
      <w:r w:rsidR="00E02364" w:rsidRPr="00D229D6">
        <w:rPr>
          <w:rFonts w:ascii="黑体" w:eastAsia="黑体" w:hAnsi="黑体" w:cs="方正仿宋简体" w:hint="eastAsia"/>
          <w:kern w:val="0"/>
          <w:sz w:val="32"/>
          <w:szCs w:val="32"/>
        </w:rPr>
        <w:t>活动报名条件和要求</w:t>
      </w:r>
      <w:r w:rsidR="00E02364" w:rsidRPr="00D229D6">
        <w:rPr>
          <w:rFonts w:ascii="黑体" w:eastAsia="黑体" w:hAnsi="黑体" w:cs="方正仿宋简体" w:hint="eastAsia"/>
          <w:kern w:val="0"/>
          <w:sz w:val="32"/>
          <w:szCs w:val="32"/>
        </w:rPr>
        <w:tab/>
      </w:r>
    </w:p>
    <w:p w:rsidR="00E02364" w:rsidRPr="00D229D6" w:rsidRDefault="00E02364" w:rsidP="0004303C">
      <w:pPr>
        <w:spacing w:line="560" w:lineRule="exact"/>
        <w:ind w:firstLineChars="200" w:firstLine="640"/>
        <w:contextualSpacing/>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（一）广东省</w:t>
      </w:r>
      <w:r w:rsidR="009A692A">
        <w:rPr>
          <w:rFonts w:ascii="仿宋_GB2312" w:eastAsia="仿宋_GB2312" w:hAnsi="方正仿宋简体" w:cs="方正仿宋简体" w:hint="eastAsia"/>
          <w:kern w:val="0"/>
          <w:sz w:val="32"/>
          <w:szCs w:val="32"/>
        </w:rPr>
        <w:t>行政</w:t>
      </w:r>
      <w:r w:rsidRPr="00D229D6">
        <w:rPr>
          <w:rFonts w:ascii="仿宋_GB2312" w:eastAsia="仿宋_GB2312" w:hAnsi="方正仿宋简体" w:cs="方正仿宋简体" w:hint="eastAsia"/>
          <w:kern w:val="0"/>
          <w:sz w:val="32"/>
          <w:szCs w:val="32"/>
        </w:rPr>
        <w:t>区域内物业服务企业（参评社区需具备社区文化活动场所）</w:t>
      </w:r>
      <w:r w:rsidR="00946EB7">
        <w:rPr>
          <w:rFonts w:ascii="仿宋_GB2312" w:eastAsia="仿宋_GB2312" w:hAnsi="方正仿宋简体" w:cs="方正仿宋简体" w:hint="eastAsia"/>
          <w:kern w:val="0"/>
          <w:sz w:val="32"/>
          <w:szCs w:val="32"/>
        </w:rPr>
        <w:t>。</w:t>
      </w:r>
    </w:p>
    <w:p w:rsidR="00E02364" w:rsidRPr="00D229D6" w:rsidRDefault="00E02364" w:rsidP="0004303C">
      <w:pPr>
        <w:spacing w:line="560" w:lineRule="exact"/>
        <w:ind w:firstLineChars="200" w:firstLine="640"/>
        <w:contextualSpacing/>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二）需根据活动主题自主策划执行本社区活动，并组织社区居民参与，活动主体覆盖社区内各年龄人群，其中活动能够融汇社区党建工作成效、带动社区各年龄段居民参与、突出爱国精神、党建引领、智慧社区及慈善养老特点、积极撬动社会各类资源共同参与社区建设的，能酌情加分</w:t>
      </w:r>
      <w:r w:rsidR="00946EB7">
        <w:rPr>
          <w:rFonts w:ascii="仿宋_GB2312" w:eastAsia="仿宋_GB2312" w:hAnsi="方正仿宋简体" w:cs="方正仿宋简体" w:hint="eastAsia"/>
          <w:kern w:val="0"/>
          <w:sz w:val="32"/>
          <w:szCs w:val="32"/>
        </w:rPr>
        <w:t>。</w:t>
      </w:r>
    </w:p>
    <w:p w:rsidR="00E02364" w:rsidRPr="00D229D6" w:rsidRDefault="00E02364" w:rsidP="0004303C">
      <w:pPr>
        <w:spacing w:line="560" w:lineRule="exact"/>
        <w:ind w:firstLineChars="200" w:firstLine="640"/>
        <w:contextualSpacing/>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（三）按照活动开展内容制作指定的背景板（由发起单位羊城晚报报业集团提供统一的模板，由参评的物业服务企业自行设计、调整和制作）</w:t>
      </w:r>
      <w:r w:rsidR="00946EB7">
        <w:rPr>
          <w:rFonts w:ascii="仿宋_GB2312" w:eastAsia="仿宋_GB2312" w:hAnsi="方正仿宋简体" w:cs="方正仿宋简体" w:hint="eastAsia"/>
          <w:kern w:val="0"/>
          <w:sz w:val="32"/>
          <w:szCs w:val="32"/>
        </w:rPr>
        <w:t>。</w:t>
      </w:r>
    </w:p>
    <w:p w:rsidR="00E02364" w:rsidRPr="00D229D6" w:rsidRDefault="00E02364" w:rsidP="0004303C">
      <w:pPr>
        <w:spacing w:line="560" w:lineRule="exact"/>
        <w:ind w:firstLineChars="200" w:firstLine="640"/>
        <w:contextualSpacing/>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（四）需在活动前</w:t>
      </w:r>
      <w:r w:rsidRPr="00D229D6">
        <w:rPr>
          <w:rFonts w:ascii="仿宋_GB2312" w:eastAsia="仿宋_GB2312" w:hAnsi="Times New Roman" w:hint="eastAsia"/>
          <w:kern w:val="0"/>
          <w:sz w:val="32"/>
          <w:szCs w:val="32"/>
        </w:rPr>
        <w:t>5</w:t>
      </w:r>
      <w:r w:rsidRPr="00D229D6">
        <w:rPr>
          <w:rFonts w:ascii="仿宋_GB2312" w:eastAsia="仿宋_GB2312" w:hAnsi="方正仿宋简体" w:cs="方正仿宋简体" w:hint="eastAsia"/>
          <w:kern w:val="0"/>
          <w:sz w:val="32"/>
          <w:szCs w:val="32"/>
        </w:rPr>
        <w:t>个工作日提供参选社区现场活动信息（方案及新闻通稿），活动结束当天提供现场活动照片等相关资料，协助羊城晚报记者登载相关新闻报道</w:t>
      </w:r>
      <w:r w:rsidR="00946EB7">
        <w:rPr>
          <w:rFonts w:ascii="仿宋_GB2312" w:eastAsia="仿宋_GB2312" w:hAnsi="方正仿宋简体" w:cs="方正仿宋简体" w:hint="eastAsia"/>
          <w:kern w:val="0"/>
          <w:sz w:val="32"/>
          <w:szCs w:val="32"/>
        </w:rPr>
        <w:t>。</w:t>
      </w:r>
    </w:p>
    <w:p w:rsidR="00E02364" w:rsidRPr="00D229D6" w:rsidRDefault="00E02364" w:rsidP="0004303C">
      <w:pPr>
        <w:spacing w:line="560" w:lineRule="exact"/>
        <w:ind w:firstLineChars="200" w:firstLine="640"/>
        <w:contextualSpacing/>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（五）评选当天需在参评社区为发起方羊城晚报报业集团预留摊位进行展示，并协调活动赞助商家入场进行推广宣传（赞助商家以推广品牌和服务为主，原则上不进行商品销售）</w:t>
      </w:r>
      <w:r w:rsidR="00946EB7">
        <w:rPr>
          <w:rFonts w:ascii="仿宋_GB2312" w:eastAsia="仿宋_GB2312" w:hAnsi="方正仿宋简体" w:cs="方正仿宋简体" w:hint="eastAsia"/>
          <w:kern w:val="0"/>
          <w:sz w:val="32"/>
          <w:szCs w:val="32"/>
        </w:rPr>
        <w:t>。</w:t>
      </w:r>
    </w:p>
    <w:p w:rsidR="00E02364" w:rsidRPr="00D229D6" w:rsidRDefault="0004303C" w:rsidP="0004303C">
      <w:pPr>
        <w:spacing w:line="560" w:lineRule="exact"/>
        <w:ind w:firstLineChars="196" w:firstLine="627"/>
        <w:contextualSpacing/>
        <w:jc w:val="left"/>
        <w:rPr>
          <w:rFonts w:ascii="黑体" w:eastAsia="黑体" w:hAnsi="黑体" w:cs="方正仿宋简体"/>
          <w:kern w:val="0"/>
          <w:sz w:val="32"/>
          <w:szCs w:val="32"/>
        </w:rPr>
      </w:pPr>
      <w:r w:rsidRPr="00D229D6">
        <w:rPr>
          <w:rFonts w:ascii="黑体" w:eastAsia="黑体" w:hAnsi="黑体" w:cs="方正仿宋简体" w:hint="eastAsia"/>
          <w:kern w:val="0"/>
          <w:sz w:val="32"/>
          <w:szCs w:val="32"/>
        </w:rPr>
        <w:t>五、</w:t>
      </w:r>
      <w:r w:rsidR="00E02364" w:rsidRPr="00D229D6">
        <w:rPr>
          <w:rFonts w:ascii="黑体" w:eastAsia="黑体" w:hAnsi="黑体" w:cs="方正仿宋简体" w:hint="eastAsia"/>
          <w:kern w:val="0"/>
          <w:sz w:val="32"/>
          <w:szCs w:val="32"/>
        </w:rPr>
        <w:t>新闻媒体宣传</w:t>
      </w:r>
    </w:p>
    <w:p w:rsidR="00E02364" w:rsidRPr="00D229D6" w:rsidRDefault="00E02364" w:rsidP="0004303C">
      <w:pPr>
        <w:tabs>
          <w:tab w:val="left" w:pos="4310"/>
        </w:tabs>
        <w:spacing w:line="560" w:lineRule="exact"/>
        <w:ind w:firstLineChars="200" w:firstLine="640"/>
        <w:contextualSpacing/>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羊城晚报融媒体为主宣传阵地，以活动全流程跟踪报道、亮点特色重点报道、重大节日预热报道等形式，结合广东省物业管理行业协会、广州市社会工作协会、广州市志愿者协会、广州市公益慈善联合会等主办方宣传渠道，搭建多维度、多途径立体推广。</w:t>
      </w:r>
    </w:p>
    <w:p w:rsidR="00E02364" w:rsidRPr="00D229D6" w:rsidRDefault="00E02364" w:rsidP="0004303C">
      <w:pPr>
        <w:tabs>
          <w:tab w:val="left" w:pos="4310"/>
        </w:tabs>
        <w:spacing w:line="560" w:lineRule="exact"/>
        <w:ind w:firstLineChars="200" w:firstLine="640"/>
        <w:contextualSpacing/>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lastRenderedPageBreak/>
        <w:t>（一）羊城晚报、羊城晚报活动派、羊城公益文化传播中心公益大</w:t>
      </w:r>
      <w:r w:rsidRPr="00D229D6">
        <w:rPr>
          <w:rFonts w:ascii="仿宋_GB2312" w:eastAsia="仿宋_GB2312" w:hAnsi="Times New Roman" w:hint="eastAsia"/>
          <w:kern w:val="0"/>
          <w:sz w:val="32"/>
          <w:szCs w:val="32"/>
        </w:rPr>
        <w:t>V</w:t>
      </w:r>
      <w:r w:rsidRPr="00D229D6">
        <w:rPr>
          <w:rFonts w:ascii="仿宋_GB2312" w:eastAsia="仿宋_GB2312" w:hAnsi="方正仿宋简体" w:cs="方正仿宋简体" w:hint="eastAsia"/>
          <w:kern w:val="0"/>
          <w:sz w:val="32"/>
          <w:szCs w:val="32"/>
        </w:rPr>
        <w:t>公众号“羊城益企营”等媒体将结合社区提供材料及活动报道，对特色社区及表彰社区进行主题传播与特色提炼，针对社区亮点对活动进行系列专题报道</w:t>
      </w:r>
      <w:r w:rsidR="00946EB7">
        <w:rPr>
          <w:rFonts w:ascii="仿宋_GB2312" w:eastAsia="仿宋_GB2312" w:hAnsi="方正仿宋简体" w:cs="方正仿宋简体" w:hint="eastAsia"/>
          <w:kern w:val="0"/>
          <w:sz w:val="32"/>
          <w:szCs w:val="32"/>
        </w:rPr>
        <w:t>。</w:t>
      </w:r>
    </w:p>
    <w:p w:rsidR="00E02364" w:rsidRPr="00D229D6" w:rsidRDefault="00E02364" w:rsidP="0004303C">
      <w:pPr>
        <w:tabs>
          <w:tab w:val="left" w:pos="4310"/>
        </w:tabs>
        <w:spacing w:line="560" w:lineRule="exact"/>
        <w:ind w:firstLineChars="200" w:firstLine="640"/>
        <w:contextualSpacing/>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（二）对指导单位、主办单位、公益支持单位、评选团成员、社区及业主进行采访</w:t>
      </w:r>
      <w:r w:rsidR="00946EB7">
        <w:rPr>
          <w:rFonts w:ascii="仿宋_GB2312" w:eastAsia="仿宋_GB2312" w:hAnsi="方正仿宋简体" w:cs="方正仿宋简体" w:hint="eastAsia"/>
          <w:kern w:val="0"/>
          <w:sz w:val="32"/>
          <w:szCs w:val="32"/>
        </w:rPr>
        <w:t>。</w:t>
      </w:r>
    </w:p>
    <w:p w:rsidR="00E02364" w:rsidRPr="00D229D6" w:rsidRDefault="00E02364" w:rsidP="0004303C">
      <w:pPr>
        <w:tabs>
          <w:tab w:val="left" w:pos="4310"/>
        </w:tabs>
        <w:spacing w:line="560" w:lineRule="exact"/>
        <w:ind w:firstLineChars="200" w:firstLine="640"/>
        <w:contextualSpacing/>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（三）适时邀请电视台、报纸媒体、网络媒体等参与活动启动与揭晓礼。</w:t>
      </w:r>
    </w:p>
    <w:p w:rsidR="00E02364" w:rsidRPr="00D229D6" w:rsidRDefault="0004303C" w:rsidP="0004303C">
      <w:pPr>
        <w:spacing w:line="560" w:lineRule="exact"/>
        <w:ind w:firstLineChars="245" w:firstLine="784"/>
        <w:contextualSpacing/>
        <w:jc w:val="left"/>
        <w:rPr>
          <w:rFonts w:ascii="黑体" w:eastAsia="黑体" w:hAnsi="黑体" w:cs="方正仿宋简体"/>
          <w:kern w:val="0"/>
          <w:sz w:val="32"/>
          <w:szCs w:val="32"/>
        </w:rPr>
      </w:pPr>
      <w:r w:rsidRPr="00D229D6">
        <w:rPr>
          <w:rFonts w:ascii="黑体" w:eastAsia="黑体" w:hAnsi="黑体" w:cs="方正仿宋简体" w:hint="eastAsia"/>
          <w:kern w:val="0"/>
          <w:sz w:val="32"/>
          <w:szCs w:val="32"/>
        </w:rPr>
        <w:t>六、</w:t>
      </w:r>
      <w:r w:rsidR="00E02364" w:rsidRPr="00D229D6">
        <w:rPr>
          <w:rFonts w:ascii="黑体" w:eastAsia="黑体" w:hAnsi="黑体" w:cs="方正仿宋简体" w:hint="eastAsia"/>
          <w:kern w:val="0"/>
          <w:sz w:val="32"/>
          <w:szCs w:val="32"/>
        </w:rPr>
        <w:t>报名程序</w:t>
      </w:r>
    </w:p>
    <w:p w:rsidR="00E02364" w:rsidRPr="00D229D6" w:rsidRDefault="00E02364" w:rsidP="0004303C">
      <w:pPr>
        <w:numPr>
          <w:ilvl w:val="0"/>
          <w:numId w:val="2"/>
        </w:numPr>
        <w:spacing w:line="560" w:lineRule="exact"/>
        <w:ind w:firstLineChars="200" w:firstLine="640"/>
        <w:contextualSpacing/>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拟参评的物业服务企业须填写 “弘扬家国情怀 共享文明社区”文化大篷车社区行暨第八届广东十大文明和谐社区示范活动报名表，连同项目管理合同复印件各一份邮寄至省物协秘书处）并将报名表电子文档（word版及盖章pdf版）</w:t>
      </w:r>
      <w:hyperlink r:id="rId7" w:history="1">
        <w:r w:rsidRPr="00D229D6">
          <w:rPr>
            <w:rFonts w:ascii="仿宋_GB2312" w:eastAsia="仿宋_GB2312" w:hAnsi="方正仿宋简体" w:cs="方正仿宋简体" w:hint="eastAsia"/>
            <w:kern w:val="0"/>
            <w:sz w:val="32"/>
            <w:szCs w:val="32"/>
          </w:rPr>
          <w:t>发至邮箱gpmi@163.com</w:t>
        </w:r>
      </w:hyperlink>
      <w:r w:rsidRPr="00D229D6">
        <w:rPr>
          <w:rFonts w:ascii="仿宋_GB2312" w:eastAsia="仿宋_GB2312" w:hAnsi="方正仿宋简体" w:cs="方正仿宋简体" w:hint="eastAsia"/>
          <w:kern w:val="0"/>
          <w:sz w:val="32"/>
          <w:szCs w:val="32"/>
        </w:rPr>
        <w:t>；（报名表可在本会网站:www.gpmii.net下载）</w:t>
      </w:r>
      <w:r w:rsidR="00946EB7">
        <w:rPr>
          <w:rFonts w:ascii="仿宋_GB2312" w:eastAsia="仿宋_GB2312" w:hAnsi="方正仿宋简体" w:cs="方正仿宋简体" w:hint="eastAsia"/>
          <w:kern w:val="0"/>
          <w:sz w:val="32"/>
          <w:szCs w:val="32"/>
        </w:rPr>
        <w:t>。</w:t>
      </w:r>
    </w:p>
    <w:p w:rsidR="00E02364" w:rsidRPr="00D229D6" w:rsidRDefault="00E02364" w:rsidP="0004303C">
      <w:pPr>
        <w:spacing w:line="560" w:lineRule="exact"/>
        <w:ind w:firstLineChars="200" w:firstLine="640"/>
        <w:contextualSpacing/>
        <w:jc w:val="left"/>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（二）本会审核报名资料通过后，将安排专人联系对接</w:t>
      </w:r>
      <w:r w:rsidR="00946EB7">
        <w:rPr>
          <w:rFonts w:ascii="仿宋_GB2312" w:eastAsia="仿宋_GB2312" w:hAnsi="方正仿宋简体" w:cs="方正仿宋简体" w:hint="eastAsia"/>
          <w:kern w:val="0"/>
          <w:sz w:val="32"/>
          <w:szCs w:val="32"/>
        </w:rPr>
        <w:t>。</w:t>
      </w:r>
    </w:p>
    <w:p w:rsidR="00E02364" w:rsidRPr="00D229D6" w:rsidRDefault="00E02364" w:rsidP="0004303C">
      <w:pPr>
        <w:spacing w:line="560" w:lineRule="exact"/>
        <w:ind w:firstLineChars="200" w:firstLine="640"/>
        <w:contextualSpacing/>
        <w:jc w:val="left"/>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（三）报名时间:即日起至</w:t>
      </w:r>
      <w:r w:rsidRPr="00D229D6">
        <w:rPr>
          <w:rStyle w:val="a6"/>
          <w:rFonts w:ascii="仿宋_GB2312" w:eastAsia="仿宋_GB2312" w:hAnsi="Times New Roman" w:hint="eastAsia"/>
          <w:color w:val="auto"/>
          <w:kern w:val="0"/>
          <w:sz w:val="32"/>
          <w:szCs w:val="32"/>
        </w:rPr>
        <w:t>2019</w:t>
      </w:r>
      <w:r w:rsidRPr="00D229D6">
        <w:rPr>
          <w:rFonts w:ascii="仿宋_GB2312" w:eastAsia="仿宋_GB2312" w:hAnsi="方正仿宋简体" w:cs="方正仿宋简体" w:hint="eastAsia"/>
          <w:kern w:val="0"/>
          <w:sz w:val="32"/>
          <w:szCs w:val="32"/>
        </w:rPr>
        <w:t>年</w:t>
      </w:r>
      <w:r w:rsidRPr="00D229D6">
        <w:rPr>
          <w:rStyle w:val="a6"/>
          <w:rFonts w:ascii="仿宋_GB2312" w:eastAsia="仿宋_GB2312" w:hAnsi="Times New Roman" w:hint="eastAsia"/>
          <w:color w:val="auto"/>
          <w:kern w:val="0"/>
          <w:sz w:val="32"/>
          <w:szCs w:val="32"/>
        </w:rPr>
        <w:t>9</w:t>
      </w:r>
      <w:r w:rsidRPr="00D229D6">
        <w:rPr>
          <w:rFonts w:ascii="仿宋_GB2312" w:eastAsia="仿宋_GB2312" w:hAnsi="方正仿宋简体" w:cs="方正仿宋简体" w:hint="eastAsia"/>
          <w:kern w:val="0"/>
          <w:sz w:val="32"/>
          <w:szCs w:val="32"/>
        </w:rPr>
        <w:t>月</w:t>
      </w:r>
      <w:r w:rsidRPr="00D229D6">
        <w:rPr>
          <w:rStyle w:val="a6"/>
          <w:rFonts w:ascii="仿宋_GB2312" w:eastAsia="仿宋_GB2312" w:hAnsi="Times New Roman" w:hint="eastAsia"/>
          <w:color w:val="auto"/>
          <w:kern w:val="0"/>
          <w:sz w:val="32"/>
          <w:szCs w:val="32"/>
        </w:rPr>
        <w:t>30</w:t>
      </w:r>
      <w:r w:rsidRPr="00D229D6">
        <w:rPr>
          <w:rFonts w:ascii="仿宋_GB2312" w:eastAsia="仿宋_GB2312" w:hAnsi="方正仿宋简体" w:cs="方正仿宋简体" w:hint="eastAsia"/>
          <w:kern w:val="0"/>
          <w:sz w:val="32"/>
          <w:szCs w:val="32"/>
        </w:rPr>
        <w:t>日，及早报名有利于优先安排排期</w:t>
      </w:r>
      <w:r w:rsidR="00946EB7">
        <w:rPr>
          <w:rFonts w:ascii="仿宋_GB2312" w:eastAsia="仿宋_GB2312" w:hAnsi="方正仿宋简体" w:cs="方正仿宋简体" w:hint="eastAsia"/>
          <w:kern w:val="0"/>
          <w:sz w:val="32"/>
          <w:szCs w:val="32"/>
        </w:rPr>
        <w:t>。</w:t>
      </w:r>
    </w:p>
    <w:p w:rsidR="00E02364" w:rsidRPr="00D229D6" w:rsidRDefault="00E02364" w:rsidP="0004303C">
      <w:pPr>
        <w:tabs>
          <w:tab w:val="right" w:pos="8306"/>
        </w:tabs>
        <w:spacing w:line="560" w:lineRule="exact"/>
        <w:ind w:firstLineChars="200" w:firstLine="640"/>
        <w:contextualSpacing/>
        <w:jc w:val="left"/>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（四）评选时间：</w:t>
      </w:r>
      <w:r w:rsidRPr="00D229D6">
        <w:rPr>
          <w:rStyle w:val="a6"/>
          <w:rFonts w:ascii="仿宋_GB2312" w:eastAsia="仿宋_GB2312" w:hAnsi="Times New Roman" w:hint="eastAsia"/>
          <w:color w:val="auto"/>
          <w:kern w:val="0"/>
          <w:sz w:val="32"/>
          <w:szCs w:val="32"/>
        </w:rPr>
        <w:t>2019</w:t>
      </w:r>
      <w:r w:rsidRPr="00D229D6">
        <w:rPr>
          <w:rFonts w:ascii="仿宋_GB2312" w:eastAsia="仿宋_GB2312" w:hAnsi="方正仿宋简体" w:cs="方正仿宋简体" w:hint="eastAsia"/>
          <w:kern w:val="0"/>
          <w:sz w:val="32"/>
          <w:szCs w:val="32"/>
        </w:rPr>
        <w:t>年</w:t>
      </w:r>
      <w:r w:rsidRPr="00D229D6">
        <w:rPr>
          <w:rStyle w:val="a6"/>
          <w:rFonts w:ascii="仿宋_GB2312" w:eastAsia="仿宋_GB2312" w:hAnsi="Times New Roman" w:hint="eastAsia"/>
          <w:color w:val="auto"/>
          <w:kern w:val="0"/>
          <w:sz w:val="32"/>
          <w:szCs w:val="32"/>
        </w:rPr>
        <w:t>8</w:t>
      </w:r>
      <w:r w:rsidRPr="00D229D6">
        <w:rPr>
          <w:rFonts w:ascii="仿宋_GB2312" w:eastAsia="仿宋_GB2312" w:hAnsi="方正仿宋简体" w:cs="方正仿宋简体" w:hint="eastAsia"/>
          <w:kern w:val="0"/>
          <w:sz w:val="32"/>
          <w:szCs w:val="32"/>
        </w:rPr>
        <w:t>月至</w:t>
      </w:r>
      <w:r w:rsidRPr="00D229D6">
        <w:rPr>
          <w:rStyle w:val="a6"/>
          <w:rFonts w:ascii="仿宋_GB2312" w:eastAsia="仿宋_GB2312" w:hAnsi="Times New Roman" w:hint="eastAsia"/>
          <w:color w:val="auto"/>
          <w:kern w:val="0"/>
          <w:sz w:val="32"/>
          <w:szCs w:val="32"/>
        </w:rPr>
        <w:t>2019</w:t>
      </w:r>
      <w:r w:rsidRPr="00D229D6">
        <w:rPr>
          <w:rFonts w:ascii="仿宋_GB2312" w:eastAsia="仿宋_GB2312" w:hAnsi="方正仿宋简体" w:cs="方正仿宋简体" w:hint="eastAsia"/>
          <w:kern w:val="0"/>
          <w:sz w:val="32"/>
          <w:szCs w:val="32"/>
        </w:rPr>
        <w:t>年</w:t>
      </w:r>
      <w:r w:rsidRPr="00D229D6">
        <w:rPr>
          <w:rStyle w:val="a6"/>
          <w:rFonts w:ascii="仿宋_GB2312" w:eastAsia="仿宋_GB2312" w:hAnsi="Times New Roman" w:hint="eastAsia"/>
          <w:color w:val="auto"/>
          <w:kern w:val="0"/>
          <w:sz w:val="32"/>
          <w:szCs w:val="32"/>
        </w:rPr>
        <w:t>12</w:t>
      </w:r>
      <w:r w:rsidRPr="00D229D6">
        <w:rPr>
          <w:rFonts w:ascii="仿宋_GB2312" w:eastAsia="仿宋_GB2312" w:hAnsi="方正仿宋简体" w:cs="方正仿宋简体" w:hint="eastAsia"/>
          <w:kern w:val="0"/>
          <w:sz w:val="32"/>
          <w:szCs w:val="32"/>
        </w:rPr>
        <w:t>月期间的每周周六或周日。</w:t>
      </w:r>
    </w:p>
    <w:p w:rsidR="00E02364" w:rsidRPr="00D229D6" w:rsidRDefault="0004303C" w:rsidP="0004303C">
      <w:pPr>
        <w:spacing w:line="560" w:lineRule="exact"/>
        <w:ind w:firstLineChars="196" w:firstLine="627"/>
        <w:contextualSpacing/>
        <w:jc w:val="left"/>
        <w:rPr>
          <w:rFonts w:ascii="黑体" w:eastAsia="黑体" w:hAnsi="黑体" w:cs="方正仿宋简体"/>
          <w:kern w:val="0"/>
          <w:sz w:val="32"/>
          <w:szCs w:val="32"/>
        </w:rPr>
      </w:pPr>
      <w:r w:rsidRPr="00D229D6">
        <w:rPr>
          <w:rFonts w:ascii="黑体" w:eastAsia="黑体" w:hAnsi="黑体" w:cs="方正仿宋简体" w:hint="eastAsia"/>
          <w:kern w:val="0"/>
          <w:sz w:val="32"/>
          <w:szCs w:val="32"/>
        </w:rPr>
        <w:t>七、</w:t>
      </w:r>
      <w:r w:rsidR="00E02364" w:rsidRPr="00D229D6">
        <w:rPr>
          <w:rFonts w:ascii="黑体" w:eastAsia="黑体" w:hAnsi="黑体" w:cs="方正仿宋简体" w:hint="eastAsia"/>
          <w:kern w:val="0"/>
          <w:sz w:val="32"/>
          <w:szCs w:val="32"/>
        </w:rPr>
        <w:t>评选程序及相关要求</w:t>
      </w:r>
    </w:p>
    <w:p w:rsidR="00E02364" w:rsidRPr="00D229D6" w:rsidRDefault="00E02364" w:rsidP="0004303C">
      <w:pPr>
        <w:spacing w:line="560" w:lineRule="exact"/>
        <w:ind w:firstLineChars="200" w:firstLine="640"/>
        <w:contextualSpacing/>
        <w:jc w:val="left"/>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（一）“十大文明和谐社区示范活动”、“特色社区”、“优秀组织奖”评选程序</w:t>
      </w:r>
    </w:p>
    <w:p w:rsidR="00E02364" w:rsidRPr="00D229D6" w:rsidRDefault="00E02364" w:rsidP="0004303C">
      <w:pPr>
        <w:spacing w:line="560" w:lineRule="exact"/>
        <w:ind w:firstLineChars="200" w:firstLine="640"/>
        <w:contextualSpacing/>
        <w:jc w:val="left"/>
        <w:rPr>
          <w:rFonts w:ascii="仿宋_GB2312" w:eastAsia="仿宋_GB2312" w:hAnsi="方正仿宋简体" w:cs="方正仿宋简体"/>
          <w:kern w:val="0"/>
          <w:sz w:val="32"/>
          <w:szCs w:val="32"/>
        </w:rPr>
      </w:pPr>
      <w:r w:rsidRPr="00D229D6">
        <w:rPr>
          <w:rFonts w:ascii="仿宋_GB2312" w:eastAsia="仿宋_GB2312" w:hAnsi="Times New Roman" w:hint="eastAsia"/>
          <w:kern w:val="0"/>
          <w:sz w:val="32"/>
          <w:szCs w:val="32"/>
        </w:rPr>
        <w:t>1.</w:t>
      </w:r>
      <w:r w:rsidRPr="00D229D6">
        <w:rPr>
          <w:rFonts w:ascii="仿宋_GB2312" w:eastAsia="仿宋_GB2312" w:hAnsi="方正仿宋简体" w:cs="方正仿宋简体" w:hint="eastAsia"/>
          <w:kern w:val="0"/>
          <w:sz w:val="32"/>
          <w:szCs w:val="32"/>
        </w:rPr>
        <w:t>评选方式:每个参评社区将在发起单位羊城晚报安排</w:t>
      </w:r>
      <w:r w:rsidRPr="00D229D6">
        <w:rPr>
          <w:rFonts w:ascii="仿宋_GB2312" w:eastAsia="仿宋_GB2312" w:hAnsi="方正仿宋简体" w:cs="方正仿宋简体" w:hint="eastAsia"/>
          <w:kern w:val="0"/>
          <w:sz w:val="32"/>
          <w:szCs w:val="32"/>
        </w:rPr>
        <w:lastRenderedPageBreak/>
        <w:t>下举办社区活动，评选活动为每周周六或周日，由评委走访社区居民和实地查看等形式，对社区活动举办情况进行合议打分，在评选了全部社区后按照所获分数高低评出10个广东文明和谐社区、若干个“特色社区”和“优秀组织奖”。</w:t>
      </w:r>
    </w:p>
    <w:p w:rsidR="00E02364" w:rsidRPr="00D229D6" w:rsidRDefault="00E02364" w:rsidP="0004303C">
      <w:pPr>
        <w:spacing w:line="560" w:lineRule="exact"/>
        <w:ind w:firstLineChars="200" w:firstLine="640"/>
        <w:contextualSpacing/>
        <w:jc w:val="left"/>
        <w:rPr>
          <w:rFonts w:ascii="仿宋_GB2312" w:eastAsia="仿宋_GB2312" w:hAnsi="方正仿宋简体" w:cs="方正仿宋简体"/>
          <w:kern w:val="0"/>
          <w:sz w:val="32"/>
          <w:szCs w:val="32"/>
        </w:rPr>
      </w:pPr>
      <w:r w:rsidRPr="00D229D6">
        <w:rPr>
          <w:rFonts w:ascii="仿宋_GB2312" w:eastAsia="仿宋_GB2312" w:hAnsi="Times New Roman" w:hint="eastAsia"/>
          <w:kern w:val="0"/>
          <w:sz w:val="32"/>
          <w:szCs w:val="32"/>
        </w:rPr>
        <w:t>2.</w:t>
      </w:r>
      <w:r w:rsidRPr="00D229D6">
        <w:rPr>
          <w:rFonts w:ascii="仿宋_GB2312" w:eastAsia="仿宋_GB2312" w:hAnsi="方正仿宋简体" w:cs="方正仿宋简体" w:hint="eastAsia"/>
          <w:kern w:val="0"/>
          <w:sz w:val="32"/>
          <w:szCs w:val="32"/>
        </w:rPr>
        <w:t>社区活动内容由各个社区自行制定，内容要充分体现社区居民自发群众性活动友好融洽，体现邻里间的文明、和谐，突出新时代精神文明建设。同时，还希望能够积极撬动社会各类资源共同参与社区建设，突出活动主题及特色。举办的社区活动所需要的海报、展版等物料费用需自行解决。</w:t>
      </w:r>
    </w:p>
    <w:p w:rsidR="00E02364" w:rsidRPr="00D229D6" w:rsidRDefault="00E02364" w:rsidP="0004303C">
      <w:pPr>
        <w:spacing w:line="560" w:lineRule="exact"/>
        <w:ind w:firstLineChars="200" w:firstLine="640"/>
        <w:contextualSpacing/>
        <w:jc w:val="left"/>
        <w:rPr>
          <w:rFonts w:ascii="仿宋_GB2312" w:eastAsia="仿宋_GB2312" w:hAnsi="方正仿宋简体" w:cs="方正仿宋简体"/>
          <w:kern w:val="0"/>
          <w:sz w:val="32"/>
          <w:szCs w:val="32"/>
        </w:rPr>
      </w:pPr>
      <w:r w:rsidRPr="00D229D6">
        <w:rPr>
          <w:rFonts w:ascii="仿宋_GB2312" w:eastAsia="仿宋_GB2312" w:hAnsi="Times New Roman" w:hint="eastAsia"/>
          <w:kern w:val="0"/>
          <w:sz w:val="32"/>
          <w:szCs w:val="32"/>
        </w:rPr>
        <w:t>3.</w:t>
      </w:r>
      <w:r w:rsidRPr="00D229D6">
        <w:rPr>
          <w:rFonts w:ascii="仿宋_GB2312" w:eastAsia="仿宋_GB2312" w:hAnsi="方正仿宋简体" w:cs="方正仿宋简体" w:hint="eastAsia"/>
          <w:kern w:val="0"/>
          <w:sz w:val="32"/>
          <w:szCs w:val="32"/>
        </w:rPr>
        <w:t>每个社区活动评选将安排评委前往实地考评、打分。评委由省人大代表、政协委员、指导单位和主办单位专家组成。</w:t>
      </w:r>
    </w:p>
    <w:p w:rsidR="00E02364" w:rsidRPr="00D229D6" w:rsidRDefault="00E02364" w:rsidP="0004303C">
      <w:pPr>
        <w:spacing w:line="560" w:lineRule="exact"/>
        <w:ind w:firstLineChars="200" w:firstLine="640"/>
        <w:contextualSpacing/>
        <w:jc w:val="left"/>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（二）公布阶段（</w:t>
      </w:r>
      <w:r w:rsidRPr="00D229D6">
        <w:rPr>
          <w:rStyle w:val="a6"/>
          <w:rFonts w:ascii="仿宋_GB2312" w:eastAsia="仿宋_GB2312" w:hAnsi="Times New Roman" w:hint="eastAsia"/>
          <w:color w:val="auto"/>
          <w:kern w:val="0"/>
          <w:sz w:val="32"/>
          <w:szCs w:val="32"/>
        </w:rPr>
        <w:t>20</w:t>
      </w:r>
      <w:r w:rsidR="00D0045E">
        <w:rPr>
          <w:rStyle w:val="a6"/>
          <w:rFonts w:ascii="仿宋_GB2312" w:eastAsia="仿宋_GB2312" w:hAnsi="Times New Roman" w:hint="eastAsia"/>
          <w:color w:val="auto"/>
          <w:kern w:val="0"/>
          <w:sz w:val="32"/>
          <w:szCs w:val="32"/>
        </w:rPr>
        <w:t>20</w:t>
      </w:r>
      <w:r w:rsidRPr="00D229D6">
        <w:rPr>
          <w:rFonts w:ascii="仿宋_GB2312" w:eastAsia="仿宋_GB2312" w:hAnsi="方正仿宋简体" w:cs="方正仿宋简体" w:hint="eastAsia"/>
          <w:kern w:val="0"/>
          <w:sz w:val="32"/>
          <w:szCs w:val="32"/>
        </w:rPr>
        <w:t>年</w:t>
      </w:r>
      <w:r w:rsidRPr="00D229D6">
        <w:rPr>
          <w:rStyle w:val="a6"/>
          <w:rFonts w:ascii="仿宋_GB2312" w:eastAsia="仿宋_GB2312" w:hAnsi="Times New Roman" w:hint="eastAsia"/>
          <w:color w:val="auto"/>
          <w:kern w:val="0"/>
          <w:sz w:val="32"/>
          <w:szCs w:val="32"/>
        </w:rPr>
        <w:t>1</w:t>
      </w:r>
      <w:r w:rsidRPr="00D229D6">
        <w:rPr>
          <w:rFonts w:ascii="仿宋_GB2312" w:eastAsia="仿宋_GB2312" w:hAnsi="方正仿宋简体" w:cs="方正仿宋简体" w:hint="eastAsia"/>
          <w:kern w:val="0"/>
          <w:sz w:val="32"/>
          <w:szCs w:val="32"/>
        </w:rPr>
        <w:t>月）</w:t>
      </w:r>
    </w:p>
    <w:p w:rsidR="00E02364" w:rsidRPr="00D229D6" w:rsidRDefault="00E02364" w:rsidP="0004303C">
      <w:pPr>
        <w:spacing w:line="560" w:lineRule="exact"/>
        <w:ind w:firstLineChars="200" w:firstLine="640"/>
        <w:contextualSpacing/>
        <w:jc w:val="left"/>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“弘扬家国情怀 共享文明社区”文化大篷车社区行暨第八届广东十大文明和谐社区示范活动和“特色社区”评选结果将在省物协官网（微信公众号）、羊城晚报、金羊网以及羊城公益文化传播中心官方公众号“羊城益企营”公布。</w:t>
      </w:r>
    </w:p>
    <w:p w:rsidR="00E02364" w:rsidRPr="00D229D6" w:rsidRDefault="00E02364" w:rsidP="0004303C">
      <w:pPr>
        <w:spacing w:line="560" w:lineRule="exact"/>
        <w:ind w:firstLineChars="200" w:firstLine="640"/>
        <w:contextualSpacing/>
        <w:jc w:val="left"/>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（三）授牌仪式（</w:t>
      </w:r>
      <w:r w:rsidRPr="00D229D6">
        <w:rPr>
          <w:rStyle w:val="a6"/>
          <w:rFonts w:ascii="仿宋_GB2312" w:eastAsia="仿宋_GB2312" w:hAnsi="Times New Roman" w:hint="eastAsia"/>
          <w:color w:val="auto"/>
          <w:kern w:val="0"/>
          <w:sz w:val="32"/>
          <w:szCs w:val="32"/>
        </w:rPr>
        <w:t>20</w:t>
      </w:r>
      <w:r w:rsidR="00D0045E">
        <w:rPr>
          <w:rStyle w:val="a6"/>
          <w:rFonts w:ascii="仿宋_GB2312" w:eastAsia="仿宋_GB2312" w:hAnsi="Times New Roman" w:hint="eastAsia"/>
          <w:color w:val="auto"/>
          <w:kern w:val="0"/>
          <w:sz w:val="32"/>
          <w:szCs w:val="32"/>
        </w:rPr>
        <w:t>20</w:t>
      </w:r>
      <w:r w:rsidRPr="00D229D6">
        <w:rPr>
          <w:rFonts w:ascii="仿宋_GB2312" w:eastAsia="仿宋_GB2312" w:hAnsi="方正仿宋简体" w:cs="方正仿宋简体" w:hint="eastAsia"/>
          <w:kern w:val="0"/>
          <w:sz w:val="32"/>
          <w:szCs w:val="32"/>
        </w:rPr>
        <w:t>年</w:t>
      </w:r>
      <w:r w:rsidRPr="00D229D6">
        <w:rPr>
          <w:rStyle w:val="a6"/>
          <w:rFonts w:ascii="仿宋_GB2312" w:eastAsia="仿宋_GB2312" w:hAnsi="Times New Roman" w:hint="eastAsia"/>
          <w:color w:val="auto"/>
          <w:kern w:val="0"/>
          <w:sz w:val="32"/>
          <w:szCs w:val="32"/>
        </w:rPr>
        <w:t>1</w:t>
      </w:r>
      <w:r w:rsidRPr="00D229D6">
        <w:rPr>
          <w:rFonts w:ascii="仿宋_GB2312" w:eastAsia="仿宋_GB2312" w:hAnsi="方正仿宋简体" w:cs="方正仿宋简体" w:hint="eastAsia"/>
          <w:kern w:val="0"/>
          <w:sz w:val="32"/>
          <w:szCs w:val="32"/>
        </w:rPr>
        <w:t>月）</w:t>
      </w:r>
    </w:p>
    <w:p w:rsidR="00E02364" w:rsidRPr="00D229D6" w:rsidRDefault="00E02364" w:rsidP="0004303C">
      <w:pPr>
        <w:spacing w:line="560" w:lineRule="exact"/>
        <w:ind w:firstLineChars="200" w:firstLine="640"/>
        <w:contextualSpacing/>
        <w:jc w:val="left"/>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由发起单位及主办方共同举行表彰仪式，颁发“第八届广东十大文明和谐社区”、“特色社区”、“优秀组织奖”牌匾及荣誉证书。羊城晚报社记者全程录制和采访，授牌仪式情况将在羊城晚报上刊登。</w:t>
      </w:r>
    </w:p>
    <w:p w:rsidR="00E02364" w:rsidRPr="00D229D6" w:rsidRDefault="0004303C" w:rsidP="0004303C">
      <w:pPr>
        <w:spacing w:line="560" w:lineRule="exact"/>
        <w:ind w:firstLineChars="196" w:firstLine="627"/>
        <w:contextualSpacing/>
        <w:jc w:val="left"/>
        <w:rPr>
          <w:rFonts w:ascii="黑体" w:eastAsia="黑体" w:hAnsi="黑体" w:cs="方正仿宋简体"/>
          <w:kern w:val="0"/>
          <w:sz w:val="32"/>
          <w:szCs w:val="32"/>
        </w:rPr>
      </w:pPr>
      <w:r w:rsidRPr="00D229D6">
        <w:rPr>
          <w:rFonts w:ascii="黑体" w:eastAsia="黑体" w:hAnsi="黑体" w:cs="方正仿宋简体" w:hint="eastAsia"/>
          <w:kern w:val="0"/>
          <w:sz w:val="32"/>
          <w:szCs w:val="32"/>
        </w:rPr>
        <w:t>八、</w:t>
      </w:r>
      <w:r w:rsidR="00E02364" w:rsidRPr="00D229D6">
        <w:rPr>
          <w:rFonts w:ascii="黑体" w:eastAsia="黑体" w:hAnsi="黑体" w:cs="方正仿宋简体" w:hint="eastAsia"/>
          <w:kern w:val="0"/>
          <w:sz w:val="32"/>
          <w:szCs w:val="32"/>
        </w:rPr>
        <w:t>其他事项</w:t>
      </w:r>
    </w:p>
    <w:p w:rsidR="00E02364" w:rsidRPr="00D229D6" w:rsidRDefault="00E02364" w:rsidP="00416C37">
      <w:pPr>
        <w:spacing w:line="560" w:lineRule="exact"/>
        <w:ind w:firstLineChars="200" w:firstLine="640"/>
        <w:contextualSpacing/>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（一）广州市外的社区请务必与羊城晚报报业集团活动</w:t>
      </w:r>
      <w:r w:rsidRPr="00D229D6">
        <w:rPr>
          <w:rFonts w:ascii="仿宋_GB2312" w:eastAsia="仿宋_GB2312" w:hAnsi="方正仿宋简体" w:cs="方正仿宋简体" w:hint="eastAsia"/>
          <w:kern w:val="0"/>
          <w:sz w:val="32"/>
          <w:szCs w:val="32"/>
        </w:rPr>
        <w:lastRenderedPageBreak/>
        <w:t>联系人确认参评的具体要求和实施细则后，再行报名。</w:t>
      </w:r>
    </w:p>
    <w:p w:rsidR="00E02364" w:rsidRPr="00D229D6" w:rsidRDefault="00E02364" w:rsidP="0004303C">
      <w:pPr>
        <w:spacing w:line="560" w:lineRule="exact"/>
        <w:ind w:firstLineChars="131" w:firstLine="419"/>
        <w:contextualSpacing/>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（二）凡参加评选活动的物业服务企业和个人都应本着诚实守信精神，申报材料必须真实，一经发现弄虚作假，取消参评资格和奖项。</w:t>
      </w:r>
    </w:p>
    <w:p w:rsidR="00E02364" w:rsidRPr="00D229D6" w:rsidRDefault="00E02364" w:rsidP="0004303C">
      <w:pPr>
        <w:spacing w:line="560" w:lineRule="exact"/>
        <w:ind w:firstLineChars="150" w:firstLine="480"/>
        <w:contextualSpacing/>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（三）本通知未尽事宜以补充通知的形式予以明确。</w:t>
      </w:r>
    </w:p>
    <w:p w:rsidR="00E02364" w:rsidRPr="00D229D6" w:rsidRDefault="00416C37" w:rsidP="00416C37">
      <w:pPr>
        <w:spacing w:line="560" w:lineRule="exact"/>
        <w:ind w:firstLineChars="200" w:firstLine="640"/>
        <w:contextualSpacing/>
        <w:jc w:val="left"/>
        <w:rPr>
          <w:rFonts w:ascii="黑体" w:eastAsia="黑体" w:hAnsi="黑体" w:cs="方正仿宋简体"/>
          <w:kern w:val="0"/>
          <w:sz w:val="32"/>
          <w:szCs w:val="32"/>
        </w:rPr>
      </w:pPr>
      <w:r w:rsidRPr="00D229D6">
        <w:rPr>
          <w:rFonts w:ascii="黑体" w:eastAsia="黑体" w:hAnsi="黑体" w:cs="方正仿宋简体" w:hint="eastAsia"/>
          <w:kern w:val="0"/>
          <w:sz w:val="32"/>
          <w:szCs w:val="32"/>
        </w:rPr>
        <w:t>九、</w:t>
      </w:r>
      <w:r w:rsidR="00E02364" w:rsidRPr="00D229D6">
        <w:rPr>
          <w:rFonts w:ascii="黑体" w:eastAsia="黑体" w:hAnsi="黑体" w:cs="方正仿宋简体" w:hint="eastAsia"/>
          <w:kern w:val="0"/>
          <w:sz w:val="32"/>
          <w:szCs w:val="32"/>
        </w:rPr>
        <w:t>活动资源联动</w:t>
      </w:r>
    </w:p>
    <w:p w:rsidR="00E02364" w:rsidRPr="00D229D6" w:rsidRDefault="00E02364" w:rsidP="00416C37">
      <w:pPr>
        <w:spacing w:line="560" w:lineRule="exact"/>
        <w:ind w:firstLineChars="200" w:firstLine="640"/>
        <w:contextualSpacing/>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今年社区行活动除社区居民群众性文化活动外，还将整合活动组委会各方的活动资源、品牌资源，</w:t>
      </w:r>
      <w:r w:rsidR="00434F51" w:rsidRPr="00D229D6">
        <w:rPr>
          <w:rFonts w:ascii="仿宋_GB2312" w:eastAsia="仿宋_GB2312" w:hAnsi="方正仿宋简体" w:cs="方正仿宋简体" w:hint="eastAsia"/>
          <w:kern w:val="0"/>
          <w:sz w:val="32"/>
          <w:szCs w:val="32"/>
        </w:rPr>
        <w:t>羊城晚报报业集团</w:t>
      </w:r>
      <w:r w:rsidRPr="00D229D6">
        <w:rPr>
          <w:rFonts w:ascii="仿宋_GB2312" w:eastAsia="仿宋_GB2312" w:hAnsi="方正仿宋简体" w:cs="方正仿宋简体" w:hint="eastAsia"/>
          <w:kern w:val="0"/>
          <w:sz w:val="32"/>
          <w:szCs w:val="32"/>
        </w:rPr>
        <w:t>对参与本届社区行活动的物业服务企业提供以下活动延伸拓展，</w:t>
      </w:r>
      <w:r w:rsidR="00D229D6" w:rsidRPr="00D229D6">
        <w:rPr>
          <w:rFonts w:ascii="仿宋_GB2312" w:eastAsia="仿宋_GB2312" w:hAnsi="方正仿宋简体" w:cs="方正仿宋简体" w:hint="eastAsia"/>
          <w:kern w:val="0"/>
          <w:sz w:val="32"/>
          <w:szCs w:val="32"/>
        </w:rPr>
        <w:t>物业服务企业</w:t>
      </w:r>
      <w:r w:rsidRPr="00D229D6">
        <w:rPr>
          <w:rFonts w:ascii="仿宋_GB2312" w:eastAsia="仿宋_GB2312" w:hAnsi="方正仿宋简体" w:cs="方正仿宋简体" w:hint="eastAsia"/>
          <w:kern w:val="0"/>
          <w:sz w:val="32"/>
          <w:szCs w:val="32"/>
        </w:rPr>
        <w:t>可根据自身活动情况及需求</w:t>
      </w:r>
      <w:r w:rsidR="00D229D6" w:rsidRPr="00D229D6">
        <w:rPr>
          <w:rFonts w:ascii="仿宋_GB2312" w:eastAsia="仿宋_GB2312" w:hAnsi="方正仿宋简体" w:cs="方正仿宋简体" w:hint="eastAsia"/>
          <w:kern w:val="0"/>
          <w:sz w:val="32"/>
          <w:szCs w:val="32"/>
        </w:rPr>
        <w:t>自愿</w:t>
      </w:r>
      <w:r w:rsidRPr="00D229D6">
        <w:rPr>
          <w:rFonts w:ascii="仿宋_GB2312" w:eastAsia="仿宋_GB2312" w:hAnsi="方正仿宋简体" w:cs="方正仿宋简体" w:hint="eastAsia"/>
          <w:kern w:val="0"/>
          <w:sz w:val="32"/>
          <w:szCs w:val="32"/>
        </w:rPr>
        <w:t>选择。若有需要，具体请联系羊城晚报报业集团活动联系人。</w:t>
      </w:r>
    </w:p>
    <w:p w:rsidR="00416C37" w:rsidRPr="00D229D6" w:rsidRDefault="00797516" w:rsidP="00416C37">
      <w:pPr>
        <w:spacing w:line="560" w:lineRule="exact"/>
        <w:ind w:firstLineChars="200" w:firstLine="640"/>
        <w:contextualSpacing/>
        <w:jc w:val="left"/>
        <w:rPr>
          <w:rFonts w:ascii="楷体_GB2312" w:eastAsia="楷体_GB2312" w:hAnsi="楷体" w:cs="方正仿宋简体"/>
          <w:bCs/>
          <w:kern w:val="0"/>
          <w:sz w:val="32"/>
          <w:szCs w:val="32"/>
        </w:rPr>
      </w:pPr>
      <w:r w:rsidRPr="00D229D6">
        <w:rPr>
          <w:rFonts w:ascii="楷体_GB2312" w:eastAsia="楷体_GB2312" w:hAnsi="楷体" w:cs="方正仿宋简体" w:hint="eastAsia"/>
          <w:bCs/>
          <w:kern w:val="0"/>
          <w:sz w:val="32"/>
          <w:szCs w:val="32"/>
        </w:rPr>
        <w:t>（一）感悟红色精神之旅，加强党建引领</w:t>
      </w:r>
    </w:p>
    <w:p w:rsidR="00E02364" w:rsidRPr="00D229D6" w:rsidRDefault="00E02364" w:rsidP="00416C37">
      <w:pPr>
        <w:spacing w:line="560" w:lineRule="exact"/>
        <w:ind w:firstLineChars="200" w:firstLine="640"/>
        <w:contextualSpacing/>
        <w:jc w:val="left"/>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可组织物业小区党员、群众、企业（机构）代表等人员，根据广东党史不同时间节点、不同历史事件等特点对周文雍、陈铁军故居等</w:t>
      </w:r>
      <w:r w:rsidRPr="00D229D6">
        <w:rPr>
          <w:rFonts w:ascii="仿宋_GB2312" w:eastAsia="仿宋_GB2312" w:hAnsi="Times New Roman" w:hint="eastAsia"/>
          <w:kern w:val="0"/>
          <w:sz w:val="32"/>
          <w:szCs w:val="32"/>
        </w:rPr>
        <w:t>3-4</w:t>
      </w:r>
      <w:r w:rsidRPr="00D229D6">
        <w:rPr>
          <w:rFonts w:ascii="仿宋_GB2312" w:eastAsia="仿宋_GB2312" w:hAnsi="方正仿宋简体" w:cs="方正仿宋简体" w:hint="eastAsia"/>
          <w:kern w:val="0"/>
          <w:sz w:val="32"/>
          <w:szCs w:val="32"/>
        </w:rPr>
        <w:t>处集中展现红色革命精神且具有重大影响力的红色革命遗址进行实地讲解、现场参观等，通过红色之旅，感悟红色精神，争创红色物业。</w:t>
      </w:r>
    </w:p>
    <w:p w:rsidR="00416C37" w:rsidRPr="00D229D6" w:rsidRDefault="00797516" w:rsidP="0004303C">
      <w:pPr>
        <w:spacing w:line="560" w:lineRule="exact"/>
        <w:ind w:firstLine="642"/>
        <w:contextualSpacing/>
        <w:rPr>
          <w:rFonts w:ascii="楷体_GB2312" w:eastAsia="楷体_GB2312" w:hAnsi="方正仿宋简体" w:cs="方正仿宋简体"/>
          <w:bCs/>
          <w:kern w:val="0"/>
          <w:sz w:val="32"/>
          <w:szCs w:val="32"/>
        </w:rPr>
      </w:pPr>
      <w:r w:rsidRPr="00D229D6">
        <w:rPr>
          <w:rFonts w:ascii="楷体_GB2312" w:eastAsia="楷体_GB2312" w:hAnsi="方正仿宋简体" w:cs="方正仿宋简体" w:hint="eastAsia"/>
          <w:bCs/>
          <w:kern w:val="0"/>
          <w:sz w:val="32"/>
          <w:szCs w:val="32"/>
        </w:rPr>
        <w:t>（二）寻访广东标志地之行，强化爱国精神</w:t>
      </w:r>
    </w:p>
    <w:p w:rsidR="00E02364" w:rsidRPr="00D229D6" w:rsidRDefault="00E02364" w:rsidP="0004303C">
      <w:pPr>
        <w:spacing w:line="560" w:lineRule="exact"/>
        <w:ind w:firstLine="642"/>
        <w:contextualSpacing/>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组织物业小区党员、群众、企业（机构）代表等人员等实地寻访广东标志地工作，亲身感受中华人民共和国成立70周年带来的发展变化，激发爱国热情，</w:t>
      </w:r>
      <w:r w:rsidRPr="00D229D6">
        <w:rPr>
          <w:rFonts w:ascii="仿宋_GB2312" w:eastAsia="仿宋_GB2312" w:hAnsi="Times New Roman" w:hint="eastAsia"/>
          <w:sz w:val="32"/>
          <w:szCs w:val="32"/>
        </w:rPr>
        <w:t>号召物业公司争创红色物业</w:t>
      </w:r>
      <w:r w:rsidRPr="00D229D6">
        <w:rPr>
          <w:rFonts w:ascii="仿宋_GB2312" w:eastAsia="仿宋_GB2312" w:hAnsi="方正仿宋简体" w:cs="方正仿宋简体" w:hint="eastAsia"/>
          <w:kern w:val="0"/>
          <w:sz w:val="32"/>
          <w:szCs w:val="32"/>
        </w:rPr>
        <w:t>。如走访新丰江水电站等</w:t>
      </w:r>
      <w:r w:rsidRPr="00D229D6">
        <w:rPr>
          <w:rFonts w:ascii="仿宋_GB2312" w:eastAsia="仿宋_GB2312" w:hAnsi="Times New Roman" w:hint="eastAsia"/>
          <w:kern w:val="0"/>
          <w:sz w:val="32"/>
          <w:szCs w:val="32"/>
        </w:rPr>
        <w:t>3-4</w:t>
      </w:r>
      <w:r w:rsidRPr="00D229D6">
        <w:rPr>
          <w:rFonts w:ascii="仿宋_GB2312" w:eastAsia="仿宋_GB2312" w:hAnsi="方正仿宋简体" w:cs="方正仿宋简体" w:hint="eastAsia"/>
          <w:kern w:val="0"/>
          <w:sz w:val="32"/>
          <w:szCs w:val="32"/>
        </w:rPr>
        <w:t>处集中体现爱国奋斗精神的标志性工程。</w:t>
      </w:r>
    </w:p>
    <w:p w:rsidR="00416C37" w:rsidRPr="00D229D6" w:rsidRDefault="00797516" w:rsidP="00416C37">
      <w:pPr>
        <w:spacing w:line="560" w:lineRule="exact"/>
        <w:ind w:firstLineChars="200" w:firstLine="640"/>
        <w:contextualSpacing/>
        <w:jc w:val="left"/>
        <w:rPr>
          <w:rFonts w:ascii="楷体_GB2312" w:eastAsia="楷体_GB2312" w:hAnsi="方正仿宋简体" w:cs="方正仿宋简体"/>
          <w:bCs/>
          <w:kern w:val="0"/>
          <w:sz w:val="32"/>
          <w:szCs w:val="32"/>
        </w:rPr>
      </w:pPr>
      <w:r w:rsidRPr="00D229D6">
        <w:rPr>
          <w:rFonts w:ascii="楷体_GB2312" w:eastAsia="楷体_GB2312" w:hAnsi="方正仿宋简体" w:cs="方正仿宋简体" w:hint="eastAsia"/>
          <w:bCs/>
          <w:kern w:val="0"/>
          <w:sz w:val="32"/>
          <w:szCs w:val="32"/>
        </w:rPr>
        <w:t>（三）开展特色社区美好生活小课堂</w:t>
      </w:r>
    </w:p>
    <w:p w:rsidR="00E02364" w:rsidRPr="00D229D6" w:rsidRDefault="00E02364" w:rsidP="00416C37">
      <w:pPr>
        <w:spacing w:line="560" w:lineRule="exact"/>
        <w:ind w:firstLineChars="200" w:firstLine="640"/>
        <w:contextualSpacing/>
        <w:jc w:val="left"/>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lastRenderedPageBreak/>
        <w:t>如联合组织质量安全检测、金融安全监管、食品安全、防盗防骗等政府有关部及专业企业，以实验室体验、现场互动、知识小课堂等互动性强、专业性高的特色活动。更好的满足人民对美好生活的向往。</w:t>
      </w:r>
    </w:p>
    <w:p w:rsidR="00416C37" w:rsidRPr="00D229D6" w:rsidRDefault="00E02364" w:rsidP="0004303C">
      <w:pPr>
        <w:spacing w:line="560" w:lineRule="exact"/>
        <w:ind w:firstLine="642"/>
        <w:contextualSpacing/>
        <w:rPr>
          <w:rFonts w:ascii="楷体_GB2312" w:eastAsia="楷体_GB2312" w:hAnsi="方正仿宋简体" w:cs="方正仿宋简体"/>
          <w:bCs/>
          <w:kern w:val="0"/>
          <w:sz w:val="32"/>
          <w:szCs w:val="32"/>
        </w:rPr>
      </w:pPr>
      <w:r w:rsidRPr="00D229D6">
        <w:rPr>
          <w:rFonts w:ascii="楷体_GB2312" w:eastAsia="楷体_GB2312" w:hAnsi="方正仿宋简体" w:cs="方正仿宋简体" w:hint="eastAsia"/>
          <w:bCs/>
          <w:kern w:val="0"/>
          <w:sz w:val="32"/>
          <w:szCs w:val="32"/>
        </w:rPr>
        <w:t>（四</w:t>
      </w:r>
      <w:r w:rsidR="00797516" w:rsidRPr="00D229D6">
        <w:rPr>
          <w:rFonts w:ascii="楷体_GB2312" w:eastAsia="楷体_GB2312" w:hAnsi="方正仿宋简体" w:cs="方正仿宋简体" w:hint="eastAsia"/>
          <w:bCs/>
          <w:kern w:val="0"/>
          <w:sz w:val="32"/>
          <w:szCs w:val="32"/>
        </w:rPr>
        <w:t>）共谋慈善公益发展之路，幼有所育，学有所教，老有所养，弱有所扶</w:t>
      </w:r>
    </w:p>
    <w:p w:rsidR="00E02364" w:rsidRPr="00D229D6" w:rsidRDefault="00E02364" w:rsidP="0004303C">
      <w:pPr>
        <w:spacing w:line="560" w:lineRule="exact"/>
        <w:ind w:firstLine="642"/>
        <w:contextualSpacing/>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结合社会慈善公益主题活动，如参与开展“爱有声有色”公益照片展（广州市公益创投项目），征集、展示社区养老、帮扶服务照片，叙说照片背后感人故事；结合社区（物业）自身特色，开展社区公益慈善跑、精准帮扶、慈善拍卖会等公益项目，共筑慈善社区，践行新时代精神文明建设。</w:t>
      </w:r>
    </w:p>
    <w:p w:rsidR="00416C37" w:rsidRPr="00D229D6" w:rsidRDefault="00E02364" w:rsidP="00416C37">
      <w:pPr>
        <w:spacing w:line="560" w:lineRule="exact"/>
        <w:ind w:firstLineChars="200" w:firstLine="640"/>
        <w:contextualSpacing/>
        <w:jc w:val="left"/>
        <w:rPr>
          <w:rFonts w:ascii="楷体_GB2312" w:eastAsia="楷体_GB2312" w:hAnsi="方正仿宋简体" w:cs="方正仿宋简体"/>
          <w:bCs/>
          <w:kern w:val="0"/>
          <w:sz w:val="32"/>
          <w:szCs w:val="32"/>
        </w:rPr>
      </w:pPr>
      <w:r w:rsidRPr="00D229D6">
        <w:rPr>
          <w:rFonts w:ascii="楷体_GB2312" w:eastAsia="楷体_GB2312" w:hAnsi="方正仿宋简体" w:cs="方正仿宋简体" w:hint="eastAsia"/>
          <w:bCs/>
          <w:kern w:val="0"/>
          <w:sz w:val="32"/>
          <w:szCs w:val="32"/>
        </w:rPr>
        <w:t>（五）</w:t>
      </w:r>
      <w:r w:rsidR="00797516" w:rsidRPr="00D229D6">
        <w:rPr>
          <w:rFonts w:ascii="楷体_GB2312" w:eastAsia="楷体_GB2312" w:hAnsi="方正仿宋简体" w:cs="方正仿宋简体" w:hint="eastAsia"/>
          <w:bCs/>
          <w:kern w:val="0"/>
          <w:sz w:val="32"/>
          <w:szCs w:val="32"/>
        </w:rPr>
        <w:t>共同参与“善本童心”志愿讲师队伍，种下“善与爱”的种子</w:t>
      </w:r>
    </w:p>
    <w:p w:rsidR="00E02364" w:rsidRPr="00D229D6" w:rsidRDefault="00E02364" w:rsidP="00416C37">
      <w:pPr>
        <w:spacing w:line="560" w:lineRule="exact"/>
        <w:ind w:firstLineChars="200" w:firstLine="640"/>
        <w:contextualSpacing/>
        <w:jc w:val="left"/>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bCs/>
          <w:kern w:val="0"/>
          <w:sz w:val="32"/>
          <w:szCs w:val="32"/>
        </w:rPr>
        <w:t>组织善本童心志愿讲师队，</w:t>
      </w:r>
      <w:r w:rsidRPr="00D229D6">
        <w:rPr>
          <w:rFonts w:ascii="仿宋_GB2312" w:eastAsia="仿宋_GB2312" w:hAnsi="方正仿宋简体" w:cs="方正仿宋简体" w:hint="eastAsia"/>
          <w:kern w:val="0"/>
          <w:sz w:val="32"/>
          <w:szCs w:val="32"/>
        </w:rPr>
        <w:t>以《童心善本系列丛书》为知善的种子，在社区开展“知善课堂”、“慈善情景剧”、垃圾分类情景体验等主题活动，牵手、联动社区学校、贫困山区学校，对适龄儿童、学生、少年联动开展知行合一的“善”教育。以慈善读本为载体，捐赠、开展“知善讲堂”，种下爱的种子，打造“慈善社区”。</w:t>
      </w:r>
    </w:p>
    <w:p w:rsidR="00E02364" w:rsidRPr="00D229D6" w:rsidRDefault="00416C37" w:rsidP="00416C37">
      <w:pPr>
        <w:spacing w:line="560" w:lineRule="exact"/>
        <w:ind w:firstLineChars="196" w:firstLine="630"/>
        <w:contextualSpacing/>
        <w:jc w:val="left"/>
        <w:rPr>
          <w:rFonts w:ascii="仿宋_GB2312" w:eastAsia="仿宋_GB2312" w:hAnsi="方正仿宋简体" w:cs="方正仿宋简体"/>
          <w:b/>
          <w:kern w:val="0"/>
          <w:sz w:val="32"/>
          <w:szCs w:val="32"/>
        </w:rPr>
      </w:pPr>
      <w:r w:rsidRPr="00D229D6">
        <w:rPr>
          <w:rFonts w:ascii="仿宋_GB2312" w:eastAsia="仿宋_GB2312" w:hAnsi="方正仿宋简体" w:cs="方正仿宋简体" w:hint="eastAsia"/>
          <w:b/>
          <w:kern w:val="0"/>
          <w:sz w:val="32"/>
          <w:szCs w:val="32"/>
        </w:rPr>
        <w:t>十、</w:t>
      </w:r>
      <w:r w:rsidR="00E02364" w:rsidRPr="00D229D6">
        <w:rPr>
          <w:rFonts w:ascii="仿宋_GB2312" w:eastAsia="仿宋_GB2312" w:hAnsi="方正仿宋简体" w:cs="方正仿宋简体" w:hint="eastAsia"/>
          <w:b/>
          <w:kern w:val="0"/>
          <w:sz w:val="32"/>
          <w:szCs w:val="32"/>
        </w:rPr>
        <w:t>联系方式</w:t>
      </w:r>
    </w:p>
    <w:p w:rsidR="00E02364" w:rsidRPr="00D229D6" w:rsidRDefault="00E02364" w:rsidP="0004303C">
      <w:pPr>
        <w:spacing w:line="560" w:lineRule="exact"/>
        <w:ind w:firstLineChars="200" w:firstLine="640"/>
        <w:contextualSpacing/>
        <w:jc w:val="left"/>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（一）广东省物业管理行业协会</w:t>
      </w:r>
    </w:p>
    <w:p w:rsidR="00E02364" w:rsidRPr="00D229D6" w:rsidRDefault="00E02364" w:rsidP="0004303C">
      <w:pPr>
        <w:spacing w:line="560" w:lineRule="exact"/>
        <w:contextualSpacing/>
        <w:jc w:val="left"/>
        <w:rPr>
          <w:rFonts w:ascii="仿宋_GB2312" w:eastAsia="仿宋_GB2312" w:hAnsi="Times New Roman"/>
          <w:kern w:val="0"/>
          <w:sz w:val="32"/>
          <w:szCs w:val="32"/>
        </w:rPr>
      </w:pPr>
      <w:r w:rsidRPr="00D229D6">
        <w:rPr>
          <w:rFonts w:ascii="仿宋_GB2312" w:eastAsia="仿宋_GB2312" w:hAnsi="方正仿宋简体" w:cs="方正仿宋简体" w:hint="eastAsia"/>
          <w:kern w:val="0"/>
          <w:sz w:val="32"/>
          <w:szCs w:val="32"/>
        </w:rPr>
        <w:t>报名汇总联系人：朱瑞平</w:t>
      </w:r>
      <w:r w:rsidR="00103544" w:rsidRPr="00D229D6">
        <w:rPr>
          <w:rFonts w:ascii="仿宋_GB2312" w:eastAsia="仿宋_GB2312" w:hAnsi="Times New Roman" w:hint="eastAsia"/>
          <w:kern w:val="0"/>
          <w:sz w:val="32"/>
          <w:szCs w:val="32"/>
        </w:rPr>
        <w:t xml:space="preserve">  </w:t>
      </w:r>
      <w:r w:rsidRPr="00D229D6">
        <w:rPr>
          <w:rFonts w:ascii="仿宋_GB2312" w:eastAsia="仿宋_GB2312" w:hAnsi="Times New Roman" w:hint="eastAsia"/>
          <w:kern w:val="0"/>
          <w:sz w:val="32"/>
          <w:szCs w:val="32"/>
        </w:rPr>
        <w:t>电话：020-83642973</w:t>
      </w:r>
    </w:p>
    <w:p w:rsidR="00E02364" w:rsidRPr="00D229D6" w:rsidRDefault="00E02364" w:rsidP="0004303C">
      <w:pPr>
        <w:spacing w:line="560" w:lineRule="exact"/>
        <w:contextualSpacing/>
        <w:jc w:val="left"/>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地址：广州市越秀区德政北路</w:t>
      </w:r>
      <w:r w:rsidRPr="00D229D6">
        <w:rPr>
          <w:rFonts w:ascii="仿宋_GB2312" w:eastAsia="仿宋_GB2312" w:hAnsi="Times New Roman" w:hint="eastAsia"/>
          <w:kern w:val="0"/>
          <w:sz w:val="32"/>
          <w:szCs w:val="32"/>
        </w:rPr>
        <w:t>538</w:t>
      </w:r>
      <w:r w:rsidRPr="00D229D6">
        <w:rPr>
          <w:rFonts w:ascii="仿宋_GB2312" w:eastAsia="仿宋_GB2312" w:hAnsi="方正仿宋简体" w:cs="方正仿宋简体" w:hint="eastAsia"/>
          <w:kern w:val="0"/>
          <w:sz w:val="32"/>
          <w:szCs w:val="32"/>
        </w:rPr>
        <w:t>号达信大厦</w:t>
      </w:r>
      <w:r w:rsidRPr="00D229D6">
        <w:rPr>
          <w:rFonts w:ascii="仿宋_GB2312" w:eastAsia="仿宋_GB2312" w:hAnsi="Times New Roman" w:hint="eastAsia"/>
          <w:kern w:val="0"/>
          <w:sz w:val="32"/>
          <w:szCs w:val="32"/>
        </w:rPr>
        <w:t>610-612</w:t>
      </w:r>
      <w:r w:rsidRPr="00D229D6">
        <w:rPr>
          <w:rFonts w:ascii="仿宋_GB2312" w:eastAsia="仿宋_GB2312" w:hAnsi="方正仿宋简体" w:cs="方正仿宋简体" w:hint="eastAsia"/>
          <w:kern w:val="0"/>
          <w:sz w:val="32"/>
          <w:szCs w:val="32"/>
        </w:rPr>
        <w:t>室。</w:t>
      </w:r>
    </w:p>
    <w:p w:rsidR="00E02364" w:rsidRPr="00D229D6" w:rsidRDefault="00E02364" w:rsidP="0004303C">
      <w:pPr>
        <w:spacing w:line="560" w:lineRule="exact"/>
        <w:contextualSpacing/>
        <w:jc w:val="left"/>
        <w:rPr>
          <w:rFonts w:ascii="仿宋_GB2312" w:eastAsia="仿宋_GB2312" w:hAnsi="Times New Roman"/>
          <w:kern w:val="0"/>
          <w:sz w:val="32"/>
          <w:szCs w:val="32"/>
        </w:rPr>
      </w:pPr>
      <w:r w:rsidRPr="00D229D6">
        <w:rPr>
          <w:rFonts w:ascii="仿宋_GB2312" w:eastAsia="仿宋_GB2312" w:hAnsi="方正仿宋简体" w:cs="方正仿宋简体" w:hint="eastAsia"/>
          <w:kern w:val="0"/>
          <w:sz w:val="32"/>
          <w:szCs w:val="32"/>
        </w:rPr>
        <w:t>邮箱</w:t>
      </w:r>
      <w:r w:rsidRPr="00D229D6">
        <w:rPr>
          <w:rFonts w:ascii="仿宋_GB2312" w:eastAsia="仿宋_GB2312" w:hAnsi="Times New Roman" w:hint="eastAsia"/>
          <w:kern w:val="0"/>
          <w:sz w:val="32"/>
          <w:szCs w:val="32"/>
        </w:rPr>
        <w:t>：</w:t>
      </w:r>
      <w:hyperlink r:id="rId8" w:history="1">
        <w:r w:rsidRPr="00D229D6">
          <w:rPr>
            <w:rStyle w:val="a6"/>
            <w:rFonts w:ascii="仿宋_GB2312" w:eastAsia="仿宋_GB2312" w:hAnsi="Times New Roman" w:hint="eastAsia"/>
            <w:color w:val="auto"/>
            <w:kern w:val="0"/>
            <w:sz w:val="32"/>
            <w:szCs w:val="32"/>
          </w:rPr>
          <w:t>gpmi@163.com</w:t>
        </w:r>
      </w:hyperlink>
      <w:r w:rsidRPr="00D229D6">
        <w:rPr>
          <w:rFonts w:ascii="仿宋_GB2312" w:eastAsia="仿宋_GB2312" w:hAnsi="方正仿宋简体" w:cs="方正仿宋简体" w:hint="eastAsia"/>
          <w:kern w:val="0"/>
          <w:sz w:val="32"/>
          <w:szCs w:val="32"/>
        </w:rPr>
        <w:t xml:space="preserve">  邮编：</w:t>
      </w:r>
      <w:r w:rsidRPr="00D229D6">
        <w:rPr>
          <w:rFonts w:ascii="仿宋_GB2312" w:eastAsia="仿宋_GB2312" w:hAnsi="Times New Roman" w:hint="eastAsia"/>
          <w:kern w:val="0"/>
          <w:sz w:val="32"/>
          <w:szCs w:val="32"/>
        </w:rPr>
        <w:t>510050</w:t>
      </w:r>
    </w:p>
    <w:p w:rsidR="00E02364" w:rsidRPr="00D229D6" w:rsidRDefault="00E02364" w:rsidP="0004303C">
      <w:pPr>
        <w:spacing w:line="560" w:lineRule="exact"/>
        <w:ind w:firstLineChars="200" w:firstLine="640"/>
        <w:contextualSpacing/>
        <w:jc w:val="left"/>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lastRenderedPageBreak/>
        <w:t>（二）羊城晚报报业集团</w:t>
      </w:r>
    </w:p>
    <w:p w:rsidR="00E02364" w:rsidRPr="00D229D6" w:rsidRDefault="00E02364" w:rsidP="0004303C">
      <w:pPr>
        <w:spacing w:line="560" w:lineRule="exact"/>
        <w:contextualSpacing/>
        <w:jc w:val="left"/>
        <w:rPr>
          <w:rFonts w:ascii="仿宋_GB2312" w:eastAsia="仿宋_GB2312" w:hAnsi="Times New Roman"/>
          <w:kern w:val="0"/>
          <w:sz w:val="32"/>
          <w:szCs w:val="32"/>
        </w:rPr>
      </w:pPr>
      <w:r w:rsidRPr="00D229D6">
        <w:rPr>
          <w:rFonts w:ascii="仿宋_GB2312" w:eastAsia="仿宋_GB2312" w:hAnsi="方正仿宋简体" w:cs="方正仿宋简体" w:hint="eastAsia"/>
          <w:kern w:val="0"/>
          <w:sz w:val="32"/>
          <w:szCs w:val="32"/>
        </w:rPr>
        <w:t>活动联系人：李振达</w:t>
      </w:r>
      <w:r w:rsidR="00103544" w:rsidRPr="00D229D6">
        <w:rPr>
          <w:rFonts w:ascii="仿宋_GB2312" w:eastAsia="仿宋_GB2312" w:hAnsi="方正仿宋简体" w:cs="方正仿宋简体" w:hint="eastAsia"/>
          <w:kern w:val="0"/>
          <w:sz w:val="32"/>
          <w:szCs w:val="32"/>
        </w:rPr>
        <w:t xml:space="preserve">  </w:t>
      </w:r>
      <w:r w:rsidRPr="00D229D6">
        <w:rPr>
          <w:rFonts w:ascii="仿宋_GB2312" w:eastAsia="仿宋_GB2312" w:hAnsi="方正仿宋简体" w:cs="方正仿宋简体" w:hint="eastAsia"/>
          <w:kern w:val="0"/>
          <w:sz w:val="32"/>
          <w:szCs w:val="32"/>
        </w:rPr>
        <w:t>电话：</w:t>
      </w:r>
      <w:r w:rsidR="00103544" w:rsidRPr="00D229D6">
        <w:rPr>
          <w:rFonts w:ascii="仿宋_GB2312" w:eastAsia="仿宋_GB2312" w:hAnsi="方正仿宋简体" w:cs="方正仿宋简体" w:hint="eastAsia"/>
          <w:kern w:val="0"/>
          <w:sz w:val="32"/>
          <w:szCs w:val="32"/>
        </w:rPr>
        <w:t>020-</w:t>
      </w:r>
      <w:r w:rsidRPr="00D229D6">
        <w:rPr>
          <w:rFonts w:ascii="仿宋_GB2312" w:eastAsia="仿宋_GB2312" w:hAnsi="Times New Roman" w:hint="eastAsia"/>
          <w:kern w:val="0"/>
          <w:sz w:val="32"/>
          <w:szCs w:val="32"/>
        </w:rPr>
        <w:t>87133372，18819383835</w:t>
      </w:r>
    </w:p>
    <w:p w:rsidR="00E02364" w:rsidRPr="00D229D6" w:rsidRDefault="00E02364" w:rsidP="0004303C">
      <w:pPr>
        <w:spacing w:line="560" w:lineRule="exact"/>
        <w:ind w:rightChars="-162" w:right="-340"/>
        <w:contextualSpacing/>
        <w:jc w:val="left"/>
        <w:rPr>
          <w:rFonts w:ascii="仿宋_GB2312" w:eastAsia="仿宋_GB2312" w:hAnsi="Times New Roman"/>
          <w:kern w:val="0"/>
          <w:sz w:val="32"/>
          <w:szCs w:val="32"/>
        </w:rPr>
      </w:pPr>
      <w:r w:rsidRPr="00D229D6">
        <w:rPr>
          <w:rFonts w:ascii="仿宋_GB2312" w:eastAsia="仿宋_GB2312" w:hAnsi="方正仿宋简体" w:cs="方正仿宋简体" w:hint="eastAsia"/>
          <w:kern w:val="0"/>
          <w:sz w:val="32"/>
          <w:szCs w:val="32"/>
        </w:rPr>
        <w:t>地址：广州市黄埔大道中</w:t>
      </w:r>
      <w:r w:rsidRPr="00D229D6">
        <w:rPr>
          <w:rFonts w:ascii="仿宋_GB2312" w:eastAsia="仿宋_GB2312" w:hAnsi="Times New Roman" w:hint="eastAsia"/>
          <w:kern w:val="0"/>
          <w:sz w:val="32"/>
          <w:szCs w:val="32"/>
        </w:rPr>
        <w:t>309</w:t>
      </w:r>
      <w:r w:rsidRPr="00D229D6">
        <w:rPr>
          <w:rFonts w:ascii="仿宋_GB2312" w:eastAsia="仿宋_GB2312" w:hAnsi="方正仿宋简体" w:cs="方正仿宋简体" w:hint="eastAsia"/>
          <w:kern w:val="0"/>
          <w:sz w:val="32"/>
          <w:szCs w:val="32"/>
        </w:rPr>
        <w:t>号羊城创意产业园</w:t>
      </w:r>
    </w:p>
    <w:p w:rsidR="00E02364" w:rsidRPr="00D229D6" w:rsidRDefault="00E02364" w:rsidP="0004303C">
      <w:pPr>
        <w:spacing w:line="560" w:lineRule="exact"/>
        <w:ind w:rightChars="-162" w:right="-340"/>
        <w:contextualSpacing/>
        <w:jc w:val="left"/>
        <w:rPr>
          <w:rFonts w:ascii="仿宋_GB2312" w:eastAsia="仿宋_GB2312" w:hAnsi="Times New Roman"/>
          <w:kern w:val="0"/>
          <w:sz w:val="32"/>
          <w:szCs w:val="32"/>
        </w:rPr>
      </w:pPr>
      <w:r w:rsidRPr="00D229D6">
        <w:rPr>
          <w:rFonts w:ascii="仿宋_GB2312" w:eastAsia="仿宋_GB2312" w:hAnsi="方正仿宋简体" w:cs="方正仿宋简体" w:hint="eastAsia"/>
          <w:kern w:val="0"/>
          <w:sz w:val="32"/>
          <w:szCs w:val="32"/>
        </w:rPr>
        <w:t>邮箱：</w:t>
      </w:r>
      <w:hyperlink r:id="rId9" w:history="1">
        <w:r w:rsidRPr="00D229D6">
          <w:rPr>
            <w:rStyle w:val="a6"/>
            <w:rFonts w:ascii="仿宋_GB2312" w:eastAsia="仿宋_GB2312" w:hAnsi="Times New Roman" w:hint="eastAsia"/>
            <w:color w:val="auto"/>
            <w:kern w:val="0"/>
            <w:sz w:val="32"/>
            <w:szCs w:val="32"/>
          </w:rPr>
          <w:t>ycwbsqx@163.com</w:t>
        </w:r>
      </w:hyperlink>
      <w:r w:rsidRPr="00D229D6">
        <w:rPr>
          <w:rFonts w:ascii="仿宋_GB2312" w:eastAsia="仿宋_GB2312" w:hAnsi="Times New Roman" w:hint="eastAsia"/>
          <w:kern w:val="0"/>
          <w:sz w:val="32"/>
          <w:szCs w:val="32"/>
        </w:rPr>
        <w:t xml:space="preserve">  </w:t>
      </w:r>
      <w:r w:rsidRPr="00D229D6">
        <w:rPr>
          <w:rFonts w:ascii="仿宋_GB2312" w:eastAsia="仿宋_GB2312" w:hAnsi="方正仿宋简体" w:cs="方正仿宋简体" w:hint="eastAsia"/>
          <w:kern w:val="0"/>
          <w:sz w:val="32"/>
          <w:szCs w:val="32"/>
        </w:rPr>
        <w:t>邮编：</w:t>
      </w:r>
      <w:r w:rsidRPr="00D229D6">
        <w:rPr>
          <w:rFonts w:ascii="仿宋_GB2312" w:eastAsia="仿宋_GB2312" w:hAnsi="Times New Roman" w:hint="eastAsia"/>
          <w:kern w:val="0"/>
          <w:sz w:val="32"/>
          <w:szCs w:val="32"/>
        </w:rPr>
        <w:t>510085</w:t>
      </w:r>
    </w:p>
    <w:p w:rsidR="00E02364" w:rsidRPr="00D229D6" w:rsidRDefault="00E02364" w:rsidP="0004303C">
      <w:pPr>
        <w:spacing w:line="560" w:lineRule="exact"/>
        <w:contextualSpacing/>
        <w:jc w:val="left"/>
        <w:rPr>
          <w:rFonts w:ascii="仿宋_GB2312" w:eastAsia="仿宋_GB2312" w:hAnsi="方正仿宋简体" w:cs="方正仿宋简体"/>
          <w:kern w:val="0"/>
          <w:sz w:val="32"/>
          <w:szCs w:val="32"/>
        </w:rPr>
      </w:pPr>
    </w:p>
    <w:p w:rsidR="00E02364" w:rsidRPr="00D229D6" w:rsidRDefault="00E02364" w:rsidP="0004303C">
      <w:pPr>
        <w:spacing w:line="560" w:lineRule="exact"/>
        <w:contextualSpacing/>
        <w:jc w:val="left"/>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附</w:t>
      </w:r>
      <w:r w:rsidR="00946EB7">
        <w:rPr>
          <w:rFonts w:ascii="仿宋_GB2312" w:eastAsia="仿宋_GB2312" w:hAnsi="方正仿宋简体" w:cs="方正仿宋简体" w:hint="eastAsia"/>
          <w:kern w:val="0"/>
          <w:sz w:val="32"/>
          <w:szCs w:val="32"/>
        </w:rPr>
        <w:t>件</w:t>
      </w:r>
      <w:r w:rsidRPr="00D229D6">
        <w:rPr>
          <w:rFonts w:ascii="仿宋_GB2312" w:eastAsia="仿宋_GB2312" w:hAnsi="方正仿宋简体" w:cs="方正仿宋简体" w:hint="eastAsia"/>
          <w:kern w:val="0"/>
          <w:sz w:val="32"/>
          <w:szCs w:val="32"/>
        </w:rPr>
        <w:t>：</w:t>
      </w:r>
      <w:r w:rsidRPr="00D229D6">
        <w:rPr>
          <w:rFonts w:ascii="仿宋_GB2312" w:eastAsia="仿宋_GB2312" w:hAnsi="方正仿宋简体" w:cs="方正仿宋简体" w:hint="eastAsia"/>
          <w:sz w:val="32"/>
          <w:szCs w:val="32"/>
        </w:rPr>
        <w:t>“</w:t>
      </w:r>
      <w:r w:rsidRPr="00D229D6">
        <w:rPr>
          <w:rFonts w:ascii="仿宋_GB2312" w:eastAsia="仿宋_GB2312" w:hAnsi="方正仿宋简体" w:cs="方正仿宋简体" w:hint="eastAsia"/>
          <w:kern w:val="0"/>
          <w:sz w:val="32"/>
          <w:szCs w:val="32"/>
        </w:rPr>
        <w:t>弘扬家国情怀 共享文明社区</w:t>
      </w:r>
      <w:r w:rsidRPr="00D229D6">
        <w:rPr>
          <w:rFonts w:ascii="仿宋_GB2312" w:eastAsia="仿宋_GB2312" w:hAnsi="方正仿宋简体" w:cs="方正仿宋简体" w:hint="eastAsia"/>
          <w:sz w:val="32"/>
          <w:szCs w:val="32"/>
        </w:rPr>
        <w:t>”文化大篷车社区行暨第八届广东十大文明和谐社区示范活动报名表。</w:t>
      </w:r>
    </w:p>
    <w:p w:rsidR="00E02364" w:rsidRPr="00D229D6" w:rsidRDefault="00E02364" w:rsidP="0004303C">
      <w:pPr>
        <w:spacing w:line="560" w:lineRule="exact"/>
        <w:ind w:left="640"/>
        <w:contextualSpacing/>
        <w:jc w:val="left"/>
        <w:rPr>
          <w:rFonts w:ascii="仿宋_GB2312" w:eastAsia="仿宋_GB2312" w:hAnsi="方正仿宋简体" w:cs="方正仿宋简体"/>
          <w:sz w:val="32"/>
          <w:szCs w:val="32"/>
        </w:rPr>
      </w:pPr>
    </w:p>
    <w:p w:rsidR="00E02364" w:rsidRPr="00D229D6" w:rsidRDefault="00E02364" w:rsidP="0004303C">
      <w:pPr>
        <w:spacing w:line="560" w:lineRule="exact"/>
        <w:ind w:left="640"/>
        <w:contextualSpacing/>
        <w:jc w:val="left"/>
        <w:rPr>
          <w:rFonts w:ascii="仿宋_GB2312" w:eastAsia="仿宋_GB2312" w:hAnsi="方正仿宋简体" w:cs="方正仿宋简体"/>
          <w:sz w:val="32"/>
          <w:szCs w:val="32"/>
        </w:rPr>
      </w:pPr>
    </w:p>
    <w:p w:rsidR="00E02364" w:rsidRPr="00D229D6" w:rsidRDefault="0004303C" w:rsidP="0004303C">
      <w:pPr>
        <w:spacing w:line="560" w:lineRule="exact"/>
        <w:ind w:right="320"/>
        <w:contextualSpacing/>
        <w:jc w:val="right"/>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广东省物业管理行业协会</w:t>
      </w:r>
    </w:p>
    <w:p w:rsidR="00E02364" w:rsidRPr="00D229D6" w:rsidRDefault="00E02364" w:rsidP="0004303C">
      <w:pPr>
        <w:spacing w:line="560" w:lineRule="exact"/>
        <w:ind w:right="320"/>
        <w:contextualSpacing/>
        <w:jc w:val="right"/>
        <w:rPr>
          <w:rFonts w:ascii="仿宋_GB2312" w:eastAsia="仿宋_GB2312" w:hAnsi="方正仿宋简体" w:cs="方正仿宋简体"/>
          <w:kern w:val="0"/>
          <w:sz w:val="32"/>
          <w:szCs w:val="32"/>
        </w:rPr>
      </w:pPr>
      <w:r w:rsidRPr="00D229D6">
        <w:rPr>
          <w:rFonts w:ascii="仿宋_GB2312" w:eastAsia="仿宋_GB2312" w:hAnsi="方正仿宋简体" w:cs="方正仿宋简体" w:hint="eastAsia"/>
          <w:kern w:val="0"/>
          <w:sz w:val="32"/>
          <w:szCs w:val="32"/>
        </w:rPr>
        <w:t xml:space="preserve">        二○一九年七月</w:t>
      </w:r>
      <w:r w:rsidR="0004303C" w:rsidRPr="00D229D6">
        <w:rPr>
          <w:rFonts w:ascii="仿宋_GB2312" w:eastAsia="仿宋_GB2312" w:hAnsi="方正仿宋简体" w:cs="方正仿宋简体" w:hint="eastAsia"/>
          <w:kern w:val="0"/>
          <w:sz w:val="32"/>
          <w:szCs w:val="32"/>
        </w:rPr>
        <w:t>二十四</w:t>
      </w:r>
      <w:r w:rsidRPr="00D229D6">
        <w:rPr>
          <w:rFonts w:ascii="仿宋_GB2312" w:eastAsia="仿宋_GB2312" w:hAnsi="方正仿宋简体" w:cs="方正仿宋简体" w:hint="eastAsia"/>
          <w:kern w:val="0"/>
          <w:sz w:val="32"/>
          <w:szCs w:val="32"/>
        </w:rPr>
        <w:t>日</w:t>
      </w:r>
    </w:p>
    <w:p w:rsidR="00E02364" w:rsidRPr="00946EB7" w:rsidRDefault="00E02364" w:rsidP="0004303C">
      <w:pPr>
        <w:spacing w:line="560" w:lineRule="exact"/>
        <w:ind w:right="160"/>
        <w:contextualSpacing/>
        <w:rPr>
          <w:rFonts w:ascii="方正仿宋简体" w:eastAsia="方正仿宋简体" w:hAnsi="方正仿宋简体" w:cs="方正仿宋简体"/>
          <w:kern w:val="0"/>
          <w:sz w:val="32"/>
          <w:szCs w:val="32"/>
        </w:rPr>
      </w:pPr>
      <w:r w:rsidRPr="0004303C">
        <w:rPr>
          <w:rFonts w:ascii="仿宋_GB2312" w:eastAsia="仿宋_GB2312" w:hAnsi="方正仿宋简体" w:cs="方正仿宋简体" w:hint="eastAsia"/>
          <w:kern w:val="0"/>
          <w:sz w:val="32"/>
          <w:szCs w:val="32"/>
        </w:rPr>
        <w:br w:type="page"/>
      </w:r>
      <w:r w:rsidRPr="00946EB7">
        <w:rPr>
          <w:rFonts w:ascii="小标宋" w:eastAsia="小标宋" w:hAnsi="方正仿宋简体" w:cs="方正仿宋简体" w:hint="eastAsia"/>
          <w:bCs/>
          <w:kern w:val="0"/>
          <w:sz w:val="32"/>
          <w:szCs w:val="32"/>
        </w:rPr>
        <w:lastRenderedPageBreak/>
        <w:t>附件：</w:t>
      </w:r>
    </w:p>
    <w:p w:rsidR="00E02364" w:rsidRPr="00416C37" w:rsidRDefault="00E02364" w:rsidP="00946EB7">
      <w:pPr>
        <w:widowControl/>
        <w:spacing w:line="560" w:lineRule="exact"/>
        <w:ind w:leftChars="-67" w:left="-141" w:rightChars="-94" w:right="-197"/>
        <w:contextualSpacing/>
        <w:jc w:val="center"/>
        <w:rPr>
          <w:rFonts w:ascii="小标宋" w:eastAsia="小标宋" w:hAnsi="方正仿宋简体" w:cs="方正仿宋简体"/>
          <w:bCs/>
          <w:kern w:val="0"/>
          <w:sz w:val="36"/>
          <w:szCs w:val="36"/>
        </w:rPr>
      </w:pPr>
      <w:r w:rsidRPr="00416C37">
        <w:rPr>
          <w:rFonts w:ascii="小标宋" w:eastAsia="小标宋" w:hAnsi="方正仿宋简体" w:cs="方正仿宋简体" w:hint="eastAsia"/>
          <w:bCs/>
          <w:kern w:val="0"/>
          <w:sz w:val="36"/>
          <w:szCs w:val="36"/>
        </w:rPr>
        <w:t>“弘扬家国情怀 共享文明社区”文化大篷车社区行</w:t>
      </w:r>
    </w:p>
    <w:p w:rsidR="00E02364" w:rsidRDefault="00E02364" w:rsidP="0054597D">
      <w:pPr>
        <w:widowControl/>
        <w:spacing w:line="560" w:lineRule="exact"/>
        <w:ind w:leftChars="-67" w:left="-141" w:rightChars="-94" w:right="-197"/>
        <w:contextualSpacing/>
        <w:jc w:val="center"/>
        <w:rPr>
          <w:rFonts w:ascii="方正仿宋简体" w:eastAsia="小标宋" w:hAnsi="方正仿宋简体" w:cs="方正仿宋简体" w:hint="eastAsia"/>
          <w:bCs/>
          <w:kern w:val="0"/>
          <w:sz w:val="36"/>
          <w:szCs w:val="36"/>
        </w:rPr>
      </w:pPr>
      <w:r w:rsidRPr="00416C37">
        <w:rPr>
          <w:rFonts w:ascii="小标宋" w:eastAsia="小标宋" w:hAnsi="方正仿宋简体" w:cs="方正仿宋简体" w:hint="eastAsia"/>
          <w:bCs/>
          <w:kern w:val="0"/>
          <w:sz w:val="36"/>
          <w:szCs w:val="36"/>
        </w:rPr>
        <w:t>暨第八届广东十大和文明和谐社区示范活动报名表</w:t>
      </w:r>
      <w:r w:rsidRPr="00416C37">
        <w:rPr>
          <w:rFonts w:ascii="方正仿宋简体" w:eastAsia="小标宋" w:hAnsi="方正仿宋简体" w:cs="方正仿宋简体" w:hint="eastAsia"/>
          <w:bCs/>
          <w:kern w:val="0"/>
          <w:sz w:val="36"/>
          <w:szCs w:val="36"/>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78"/>
        <w:gridCol w:w="1588"/>
        <w:gridCol w:w="868"/>
        <w:gridCol w:w="1382"/>
        <w:gridCol w:w="869"/>
        <w:gridCol w:w="2037"/>
      </w:tblGrid>
      <w:tr w:rsidR="0054597D" w:rsidRPr="00BE5F54" w:rsidTr="00667D51">
        <w:trPr>
          <w:cantSplit/>
          <w:trHeight w:val="585"/>
          <w:jc w:val="center"/>
        </w:trPr>
        <w:tc>
          <w:tcPr>
            <w:tcW w:w="1778"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24"/>
              </w:rPr>
              <w:t>单位名称</w:t>
            </w:r>
          </w:p>
        </w:tc>
        <w:tc>
          <w:tcPr>
            <w:tcW w:w="6744" w:type="dxa"/>
            <w:gridSpan w:val="5"/>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tc>
      </w:tr>
      <w:tr w:rsidR="0054597D" w:rsidRPr="00BE5F54" w:rsidTr="00667D51">
        <w:trPr>
          <w:cantSplit/>
          <w:trHeight w:val="560"/>
          <w:jc w:val="center"/>
        </w:trPr>
        <w:tc>
          <w:tcPr>
            <w:tcW w:w="1778"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24"/>
              </w:rPr>
              <w:t>通讯地址</w:t>
            </w:r>
          </w:p>
        </w:tc>
        <w:tc>
          <w:tcPr>
            <w:tcW w:w="6744" w:type="dxa"/>
            <w:gridSpan w:val="5"/>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tc>
      </w:tr>
      <w:tr w:rsidR="0054597D" w:rsidRPr="00BE5F54" w:rsidTr="00667D51">
        <w:trPr>
          <w:cantSplit/>
          <w:trHeight w:val="744"/>
          <w:jc w:val="center"/>
        </w:trPr>
        <w:tc>
          <w:tcPr>
            <w:tcW w:w="1778"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24"/>
              </w:rPr>
              <w:t>参评社区名称</w:t>
            </w:r>
          </w:p>
        </w:tc>
        <w:tc>
          <w:tcPr>
            <w:tcW w:w="6744" w:type="dxa"/>
            <w:gridSpan w:val="5"/>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tc>
      </w:tr>
      <w:tr w:rsidR="0054597D" w:rsidRPr="00BE5F54" w:rsidTr="00667D51">
        <w:trPr>
          <w:cantSplit/>
          <w:trHeight w:val="712"/>
          <w:jc w:val="center"/>
        </w:trPr>
        <w:tc>
          <w:tcPr>
            <w:tcW w:w="1778"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24"/>
              </w:rPr>
              <w:t>参评社区地址</w:t>
            </w:r>
          </w:p>
        </w:tc>
        <w:tc>
          <w:tcPr>
            <w:tcW w:w="6744" w:type="dxa"/>
            <w:gridSpan w:val="5"/>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tc>
      </w:tr>
      <w:tr w:rsidR="0054597D" w:rsidRPr="00BE5F54" w:rsidTr="00667D51">
        <w:trPr>
          <w:cantSplit/>
          <w:trHeight w:val="708"/>
          <w:jc w:val="center"/>
        </w:trPr>
        <w:tc>
          <w:tcPr>
            <w:tcW w:w="1778"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24"/>
              </w:rPr>
              <w:t>参评社区负责人</w:t>
            </w:r>
          </w:p>
        </w:tc>
        <w:tc>
          <w:tcPr>
            <w:tcW w:w="1588"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tc>
        <w:tc>
          <w:tcPr>
            <w:tcW w:w="868"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24"/>
              </w:rPr>
              <w:t>电 话</w:t>
            </w:r>
          </w:p>
        </w:tc>
        <w:tc>
          <w:tcPr>
            <w:tcW w:w="1382"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tc>
        <w:tc>
          <w:tcPr>
            <w:tcW w:w="869"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24"/>
              </w:rPr>
              <w:t>手 机</w:t>
            </w:r>
          </w:p>
        </w:tc>
        <w:tc>
          <w:tcPr>
            <w:tcW w:w="2037"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tc>
      </w:tr>
      <w:tr w:rsidR="0054597D" w:rsidRPr="00BE5F54" w:rsidTr="00667D51">
        <w:trPr>
          <w:cantSplit/>
          <w:trHeight w:val="718"/>
          <w:jc w:val="center"/>
        </w:trPr>
        <w:tc>
          <w:tcPr>
            <w:tcW w:w="1778"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24"/>
              </w:rPr>
              <w:t>活动联系人</w:t>
            </w:r>
          </w:p>
        </w:tc>
        <w:tc>
          <w:tcPr>
            <w:tcW w:w="1588"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tc>
        <w:tc>
          <w:tcPr>
            <w:tcW w:w="868"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24"/>
              </w:rPr>
              <w:t>电 话</w:t>
            </w:r>
          </w:p>
        </w:tc>
        <w:tc>
          <w:tcPr>
            <w:tcW w:w="1382"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tc>
        <w:tc>
          <w:tcPr>
            <w:tcW w:w="869"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24"/>
              </w:rPr>
              <w:t>手 机</w:t>
            </w:r>
          </w:p>
        </w:tc>
        <w:tc>
          <w:tcPr>
            <w:tcW w:w="2037"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tc>
      </w:tr>
      <w:tr w:rsidR="0054597D" w:rsidRPr="00BE5F54" w:rsidTr="00667D51">
        <w:trPr>
          <w:cantSplit/>
          <w:trHeight w:val="680"/>
          <w:jc w:val="center"/>
        </w:trPr>
        <w:tc>
          <w:tcPr>
            <w:tcW w:w="1778" w:type="dxa"/>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24"/>
              </w:rPr>
              <w:t>社区户数</w:t>
            </w:r>
          </w:p>
        </w:tc>
        <w:tc>
          <w:tcPr>
            <w:tcW w:w="2456" w:type="dxa"/>
            <w:gridSpan w:val="2"/>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tc>
        <w:tc>
          <w:tcPr>
            <w:tcW w:w="1382"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24"/>
              </w:rPr>
              <w:t>社区居民总人数</w:t>
            </w:r>
          </w:p>
        </w:tc>
        <w:tc>
          <w:tcPr>
            <w:tcW w:w="2906" w:type="dxa"/>
            <w:gridSpan w:val="2"/>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tc>
      </w:tr>
      <w:tr w:rsidR="0054597D" w:rsidRPr="00BE5F54" w:rsidTr="00667D51">
        <w:trPr>
          <w:cantSplit/>
          <w:trHeight w:val="680"/>
          <w:jc w:val="center"/>
        </w:trPr>
        <w:tc>
          <w:tcPr>
            <w:tcW w:w="1778" w:type="dxa"/>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24"/>
              </w:rPr>
              <w:t>社区建筑面积</w:t>
            </w:r>
          </w:p>
        </w:tc>
        <w:tc>
          <w:tcPr>
            <w:tcW w:w="2456" w:type="dxa"/>
            <w:gridSpan w:val="2"/>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tc>
        <w:tc>
          <w:tcPr>
            <w:tcW w:w="1382"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24"/>
              </w:rPr>
              <w:t>传   真</w:t>
            </w:r>
          </w:p>
        </w:tc>
        <w:tc>
          <w:tcPr>
            <w:tcW w:w="2906" w:type="dxa"/>
            <w:gridSpan w:val="2"/>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tc>
      </w:tr>
      <w:tr w:rsidR="0054597D" w:rsidRPr="00BE5F54" w:rsidTr="00667D51">
        <w:trPr>
          <w:cantSplit/>
          <w:trHeight w:val="680"/>
          <w:jc w:val="center"/>
        </w:trPr>
        <w:tc>
          <w:tcPr>
            <w:tcW w:w="1778" w:type="dxa"/>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24"/>
              </w:rPr>
              <w:t>电子邮箱</w:t>
            </w:r>
          </w:p>
        </w:tc>
        <w:tc>
          <w:tcPr>
            <w:tcW w:w="2456" w:type="dxa"/>
            <w:gridSpan w:val="2"/>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tc>
        <w:tc>
          <w:tcPr>
            <w:tcW w:w="1382"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24"/>
              </w:rPr>
              <w:t>邮政编码</w:t>
            </w:r>
          </w:p>
        </w:tc>
        <w:tc>
          <w:tcPr>
            <w:tcW w:w="2906" w:type="dxa"/>
            <w:gridSpan w:val="2"/>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tc>
      </w:tr>
      <w:tr w:rsidR="0054597D" w:rsidRPr="00BE5F54" w:rsidTr="00667D51">
        <w:trPr>
          <w:cantSplit/>
          <w:trHeight w:val="1662"/>
          <w:jc w:val="center"/>
        </w:trPr>
        <w:tc>
          <w:tcPr>
            <w:tcW w:w="1778"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24"/>
              </w:rPr>
              <w:t>参评项目简介</w:t>
            </w:r>
          </w:p>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tc>
        <w:tc>
          <w:tcPr>
            <w:tcW w:w="6744" w:type="dxa"/>
            <w:gridSpan w:val="5"/>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p w:rsidR="0054597D" w:rsidRPr="00BE5F54" w:rsidRDefault="0054597D" w:rsidP="00667D51">
            <w:pPr>
              <w:widowControl/>
              <w:jc w:val="center"/>
              <w:rPr>
                <w:rFonts w:ascii="仿宋" w:eastAsia="仿宋" w:hAnsi="仿宋" w:cs="仿宋" w:hint="eastAsia"/>
                <w:kern w:val="0"/>
                <w:sz w:val="19"/>
                <w:szCs w:val="19"/>
              </w:rPr>
            </w:pPr>
          </w:p>
          <w:p w:rsidR="0054597D" w:rsidRPr="00BE5F54" w:rsidRDefault="0054597D" w:rsidP="00667D51">
            <w:pPr>
              <w:widowControl/>
              <w:jc w:val="center"/>
              <w:rPr>
                <w:rFonts w:ascii="仿宋" w:eastAsia="仿宋" w:hAnsi="仿宋" w:cs="仿宋" w:hint="eastAsia"/>
                <w:kern w:val="0"/>
                <w:sz w:val="19"/>
                <w:szCs w:val="19"/>
              </w:rPr>
            </w:pPr>
          </w:p>
          <w:p w:rsidR="0054597D" w:rsidRPr="00BE5F54" w:rsidRDefault="0054597D" w:rsidP="00667D51">
            <w:pPr>
              <w:widowControl/>
              <w:jc w:val="center"/>
              <w:rPr>
                <w:rFonts w:ascii="仿宋" w:eastAsia="仿宋" w:hAnsi="仿宋" w:cs="仿宋" w:hint="eastAsia"/>
                <w:kern w:val="0"/>
                <w:sz w:val="19"/>
                <w:szCs w:val="19"/>
              </w:rPr>
            </w:pPr>
          </w:p>
          <w:p w:rsidR="0054597D" w:rsidRPr="00BE5F54" w:rsidRDefault="0054597D" w:rsidP="00667D51">
            <w:pPr>
              <w:widowControl/>
              <w:jc w:val="right"/>
              <w:rPr>
                <w:rFonts w:ascii="仿宋" w:eastAsia="仿宋" w:hAnsi="仿宋" w:cs="仿宋" w:hint="eastAsia"/>
                <w:kern w:val="0"/>
                <w:sz w:val="19"/>
                <w:szCs w:val="19"/>
              </w:rPr>
            </w:pPr>
            <w:r w:rsidRPr="00BE5F54">
              <w:rPr>
                <w:rFonts w:ascii="仿宋" w:eastAsia="仿宋" w:hAnsi="仿宋" w:cs="仿宋" w:hint="eastAsia"/>
                <w:kern w:val="0"/>
                <w:sz w:val="24"/>
              </w:rPr>
              <w:t>(可另附页)</w:t>
            </w:r>
          </w:p>
        </w:tc>
      </w:tr>
      <w:tr w:rsidR="0054597D" w:rsidRPr="00BE5F54" w:rsidTr="00667D51">
        <w:trPr>
          <w:cantSplit/>
          <w:trHeight w:val="2326"/>
          <w:jc w:val="center"/>
        </w:trPr>
        <w:tc>
          <w:tcPr>
            <w:tcW w:w="4234" w:type="dxa"/>
            <w:gridSpan w:val="3"/>
            <w:tcMar>
              <w:top w:w="0" w:type="dxa"/>
              <w:left w:w="108" w:type="dxa"/>
              <w:bottom w:w="0" w:type="dxa"/>
              <w:right w:w="108" w:type="dxa"/>
            </w:tcMar>
            <w:vAlign w:val="center"/>
          </w:tcPr>
          <w:p w:rsidR="0054597D" w:rsidRPr="00BE5F54" w:rsidRDefault="0054597D" w:rsidP="00667D51">
            <w:pPr>
              <w:widowControl/>
              <w:jc w:val="left"/>
              <w:rPr>
                <w:rFonts w:ascii="仿宋" w:eastAsia="仿宋" w:hAnsi="仿宋" w:cs="仿宋" w:hint="eastAsia"/>
                <w:kern w:val="0"/>
                <w:sz w:val="19"/>
                <w:szCs w:val="19"/>
              </w:rPr>
            </w:pPr>
            <w:r w:rsidRPr="00BE5F54">
              <w:rPr>
                <w:rFonts w:ascii="仿宋" w:eastAsia="仿宋" w:hAnsi="仿宋" w:cs="仿宋" w:hint="eastAsia"/>
                <w:kern w:val="0"/>
                <w:sz w:val="24"/>
              </w:rPr>
              <w:t>报名单位负责人签字：</w:t>
            </w:r>
          </w:p>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p w:rsidR="0054597D" w:rsidRPr="00BE5F54" w:rsidRDefault="0054597D" w:rsidP="00667D51">
            <w:pPr>
              <w:widowControl/>
              <w:ind w:firstLine="1666"/>
              <w:jc w:val="center"/>
              <w:rPr>
                <w:rFonts w:ascii="仿宋" w:eastAsia="仿宋" w:hAnsi="仿宋" w:cs="仿宋" w:hint="eastAsia"/>
                <w:kern w:val="0"/>
                <w:sz w:val="19"/>
                <w:szCs w:val="19"/>
              </w:rPr>
            </w:pPr>
            <w:r w:rsidRPr="00BE5F54">
              <w:rPr>
                <w:rFonts w:ascii="仿宋" w:eastAsia="仿宋" w:hAnsi="仿宋" w:cs="仿宋" w:hint="eastAsia"/>
                <w:kern w:val="0"/>
                <w:sz w:val="24"/>
              </w:rPr>
              <w:t>（公 章）</w:t>
            </w:r>
          </w:p>
          <w:p w:rsidR="0054597D" w:rsidRPr="00BE5F54" w:rsidRDefault="0054597D" w:rsidP="00667D51">
            <w:pPr>
              <w:widowControl/>
              <w:ind w:firstLine="1901"/>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p w:rsidR="0054597D" w:rsidRPr="00BE5F54" w:rsidRDefault="0054597D" w:rsidP="00667D51">
            <w:pPr>
              <w:widowControl/>
              <w:ind w:firstLine="1920"/>
              <w:jc w:val="center"/>
              <w:rPr>
                <w:rFonts w:ascii="仿宋" w:eastAsia="仿宋" w:hAnsi="仿宋" w:cs="仿宋" w:hint="eastAsia"/>
                <w:kern w:val="0"/>
                <w:sz w:val="19"/>
                <w:szCs w:val="19"/>
              </w:rPr>
            </w:pPr>
            <w:r w:rsidRPr="00BE5F54">
              <w:rPr>
                <w:rFonts w:ascii="仿宋" w:eastAsia="仿宋" w:hAnsi="仿宋" w:cs="仿宋" w:hint="eastAsia"/>
                <w:kern w:val="0"/>
                <w:sz w:val="24"/>
              </w:rPr>
              <w:t>年   月   日</w:t>
            </w:r>
          </w:p>
        </w:tc>
        <w:tc>
          <w:tcPr>
            <w:tcW w:w="4288" w:type="dxa"/>
            <w:gridSpan w:val="3"/>
            <w:tcMar>
              <w:top w:w="0" w:type="dxa"/>
              <w:left w:w="108" w:type="dxa"/>
              <w:bottom w:w="0" w:type="dxa"/>
              <w:right w:w="108" w:type="dxa"/>
            </w:tcMar>
            <w:vAlign w:val="center"/>
          </w:tcPr>
          <w:p w:rsidR="0054597D" w:rsidRPr="00BE5F54" w:rsidRDefault="0054597D" w:rsidP="00667D51">
            <w:pPr>
              <w:widowControl/>
              <w:jc w:val="left"/>
              <w:rPr>
                <w:rFonts w:ascii="仿宋" w:eastAsia="仿宋" w:hAnsi="仿宋" w:cs="仿宋" w:hint="eastAsia"/>
                <w:kern w:val="0"/>
                <w:sz w:val="19"/>
                <w:szCs w:val="19"/>
              </w:rPr>
            </w:pPr>
            <w:r w:rsidRPr="00BE5F54">
              <w:rPr>
                <w:rFonts w:ascii="仿宋" w:eastAsia="仿宋" w:hAnsi="仿宋" w:cs="仿宋" w:hint="eastAsia"/>
                <w:kern w:val="0"/>
                <w:sz w:val="24"/>
              </w:rPr>
              <w:t>广东省物业管理行业协会推荐意见：</w:t>
            </w:r>
          </w:p>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p w:rsidR="0054597D" w:rsidRPr="00BE5F54" w:rsidRDefault="0054597D" w:rsidP="00667D51">
            <w:pPr>
              <w:widowControl/>
              <w:ind w:firstLine="1680"/>
              <w:jc w:val="center"/>
              <w:rPr>
                <w:rFonts w:ascii="仿宋" w:eastAsia="仿宋" w:hAnsi="仿宋" w:cs="仿宋" w:hint="eastAsia"/>
                <w:kern w:val="0"/>
                <w:sz w:val="19"/>
                <w:szCs w:val="19"/>
              </w:rPr>
            </w:pPr>
            <w:r w:rsidRPr="00BE5F54">
              <w:rPr>
                <w:rFonts w:ascii="仿宋" w:eastAsia="仿宋" w:hAnsi="仿宋" w:cs="仿宋" w:hint="eastAsia"/>
                <w:kern w:val="0"/>
                <w:sz w:val="24"/>
              </w:rPr>
              <w:t>（公 章）</w:t>
            </w:r>
          </w:p>
          <w:p w:rsidR="0054597D" w:rsidRPr="00BE5F54" w:rsidRDefault="0054597D" w:rsidP="00667D51">
            <w:pPr>
              <w:widowControl/>
              <w:ind w:firstLine="1901"/>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p w:rsidR="0054597D" w:rsidRPr="00BE5F54" w:rsidRDefault="0054597D" w:rsidP="00667D51">
            <w:pPr>
              <w:widowControl/>
              <w:ind w:firstLine="1920"/>
              <w:jc w:val="center"/>
              <w:rPr>
                <w:rFonts w:ascii="仿宋" w:eastAsia="仿宋" w:hAnsi="仿宋" w:cs="仿宋" w:hint="eastAsia"/>
                <w:kern w:val="0"/>
                <w:sz w:val="19"/>
                <w:szCs w:val="19"/>
              </w:rPr>
            </w:pPr>
            <w:r w:rsidRPr="00BE5F54">
              <w:rPr>
                <w:rFonts w:ascii="仿宋" w:eastAsia="仿宋" w:hAnsi="仿宋" w:cs="仿宋" w:hint="eastAsia"/>
                <w:kern w:val="0"/>
                <w:sz w:val="24"/>
              </w:rPr>
              <w:t>年   月   日</w:t>
            </w:r>
          </w:p>
        </w:tc>
      </w:tr>
      <w:tr w:rsidR="0054597D" w:rsidRPr="00BE5F54" w:rsidTr="00667D51">
        <w:trPr>
          <w:cantSplit/>
          <w:trHeight w:val="824"/>
          <w:jc w:val="center"/>
        </w:trPr>
        <w:tc>
          <w:tcPr>
            <w:tcW w:w="1778"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24"/>
              </w:rPr>
              <w:t>评委组意见</w:t>
            </w:r>
          </w:p>
        </w:tc>
        <w:tc>
          <w:tcPr>
            <w:tcW w:w="6744" w:type="dxa"/>
            <w:gridSpan w:val="5"/>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tc>
      </w:tr>
      <w:tr w:rsidR="0054597D" w:rsidRPr="00BE5F54" w:rsidTr="00667D51">
        <w:trPr>
          <w:cantSplit/>
          <w:trHeight w:val="448"/>
          <w:jc w:val="center"/>
        </w:trPr>
        <w:tc>
          <w:tcPr>
            <w:tcW w:w="1778" w:type="dxa"/>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24"/>
              </w:rPr>
              <w:t>备    注</w:t>
            </w:r>
          </w:p>
        </w:tc>
        <w:tc>
          <w:tcPr>
            <w:tcW w:w="6744" w:type="dxa"/>
            <w:gridSpan w:val="5"/>
            <w:tcMar>
              <w:top w:w="0" w:type="dxa"/>
              <w:left w:w="108" w:type="dxa"/>
              <w:bottom w:w="0" w:type="dxa"/>
              <w:right w:w="108" w:type="dxa"/>
            </w:tcMar>
            <w:vAlign w:val="center"/>
          </w:tcPr>
          <w:p w:rsidR="0054597D" w:rsidRPr="00BE5F54" w:rsidRDefault="0054597D" w:rsidP="00667D51">
            <w:pPr>
              <w:widowControl/>
              <w:jc w:val="center"/>
              <w:rPr>
                <w:rFonts w:ascii="仿宋" w:eastAsia="仿宋" w:hAnsi="仿宋" w:cs="仿宋" w:hint="eastAsia"/>
                <w:kern w:val="0"/>
                <w:sz w:val="19"/>
                <w:szCs w:val="19"/>
              </w:rPr>
            </w:pPr>
            <w:r w:rsidRPr="00BE5F54">
              <w:rPr>
                <w:rFonts w:ascii="仿宋" w:eastAsia="仿宋" w:hAnsi="仿宋" w:cs="仿宋" w:hint="eastAsia"/>
                <w:kern w:val="0"/>
                <w:sz w:val="19"/>
                <w:szCs w:val="19"/>
              </w:rPr>
              <w:t> </w:t>
            </w:r>
          </w:p>
        </w:tc>
      </w:tr>
    </w:tbl>
    <w:p w:rsidR="0054597D" w:rsidRDefault="0054597D" w:rsidP="0054597D">
      <w:pPr>
        <w:widowControl/>
        <w:spacing w:line="560" w:lineRule="exact"/>
        <w:ind w:leftChars="-67" w:left="-141" w:rightChars="-94" w:right="-197"/>
        <w:contextualSpacing/>
        <w:jc w:val="center"/>
        <w:rPr>
          <w:rFonts w:ascii="方正仿宋简体" w:eastAsia="方正仿宋简体" w:hAnsi="方正仿宋简体" w:cs="方正仿宋简体"/>
          <w:kern w:val="0"/>
        </w:rPr>
      </w:pPr>
    </w:p>
    <w:p w:rsidR="0054597D" w:rsidRDefault="0054597D">
      <w:pPr>
        <w:widowControl/>
        <w:spacing w:line="560" w:lineRule="exact"/>
        <w:ind w:leftChars="-67" w:left="-141" w:rightChars="-94" w:right="-197"/>
        <w:contextualSpacing/>
        <w:jc w:val="center"/>
        <w:rPr>
          <w:rFonts w:ascii="方正仿宋简体" w:eastAsia="方正仿宋简体" w:hAnsi="方正仿宋简体" w:cs="方正仿宋简体"/>
          <w:kern w:val="0"/>
        </w:rPr>
      </w:pPr>
    </w:p>
    <w:sectPr w:rsidR="0054597D" w:rsidSect="0022544E">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4AB" w:rsidRDefault="008304AB" w:rsidP="0022544E">
      <w:r>
        <w:separator/>
      </w:r>
    </w:p>
  </w:endnote>
  <w:endnote w:type="continuationSeparator" w:id="1">
    <w:p w:rsidR="008304AB" w:rsidRDefault="008304AB" w:rsidP="00225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小标宋">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64" w:rsidRDefault="008A07E0">
    <w:pPr>
      <w:pStyle w:val="a3"/>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1;mso-wrap-style:none;mso-position-horizontal:center;mso-position-horizontal-relative:margin" filled="f" stroked="f">
          <v:textbox style="mso-fit-shape-to-text:t" inset="0,0,0,0">
            <w:txbxContent>
              <w:p w:rsidR="00E02364" w:rsidRDefault="008A07E0">
                <w:pPr>
                  <w:pStyle w:val="a3"/>
                </w:pPr>
                <w:fldSimple w:instr=" PAGE  \* MERGEFORMAT ">
                  <w:r w:rsidR="00325D5C">
                    <w:rPr>
                      <w:noProof/>
                    </w:rPr>
                    <w:t>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4AB" w:rsidRDefault="008304AB" w:rsidP="0022544E">
      <w:r>
        <w:separator/>
      </w:r>
    </w:p>
  </w:footnote>
  <w:footnote w:type="continuationSeparator" w:id="1">
    <w:p w:rsidR="008304AB" w:rsidRDefault="008304AB" w:rsidP="002254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0E503"/>
    <w:multiLevelType w:val="singleLevel"/>
    <w:tmpl w:val="A250E503"/>
    <w:lvl w:ilvl="0">
      <w:start w:val="1"/>
      <w:numFmt w:val="chineseCounting"/>
      <w:suff w:val="nothing"/>
      <w:lvlText w:val="（%1）"/>
      <w:lvlJc w:val="left"/>
      <w:rPr>
        <w:rFonts w:cs="Times New Roman" w:hint="eastAsia"/>
      </w:rPr>
    </w:lvl>
  </w:abstractNum>
  <w:abstractNum w:abstractNumId="1">
    <w:nsid w:val="FFFFFF7C"/>
    <w:multiLevelType w:val="singleLevel"/>
    <w:tmpl w:val="F30EF18E"/>
    <w:lvl w:ilvl="0">
      <w:start w:val="1"/>
      <w:numFmt w:val="decimal"/>
      <w:lvlText w:val="%1."/>
      <w:lvlJc w:val="left"/>
      <w:pPr>
        <w:tabs>
          <w:tab w:val="num" w:pos="2040"/>
        </w:tabs>
        <w:ind w:left="2040" w:hanging="360"/>
      </w:pPr>
      <w:rPr>
        <w:rFonts w:cs="Times New Roman"/>
      </w:rPr>
    </w:lvl>
  </w:abstractNum>
  <w:abstractNum w:abstractNumId="2">
    <w:nsid w:val="FFFFFF7D"/>
    <w:multiLevelType w:val="singleLevel"/>
    <w:tmpl w:val="C91245D0"/>
    <w:lvl w:ilvl="0">
      <w:start w:val="1"/>
      <w:numFmt w:val="decimal"/>
      <w:lvlText w:val="%1."/>
      <w:lvlJc w:val="left"/>
      <w:pPr>
        <w:tabs>
          <w:tab w:val="num" w:pos="1620"/>
        </w:tabs>
        <w:ind w:left="1620" w:hanging="360"/>
      </w:pPr>
      <w:rPr>
        <w:rFonts w:cs="Times New Roman"/>
      </w:rPr>
    </w:lvl>
  </w:abstractNum>
  <w:abstractNum w:abstractNumId="3">
    <w:nsid w:val="FFFFFF7E"/>
    <w:multiLevelType w:val="singleLevel"/>
    <w:tmpl w:val="FD54432E"/>
    <w:lvl w:ilvl="0">
      <w:start w:val="1"/>
      <w:numFmt w:val="decimal"/>
      <w:lvlText w:val="%1."/>
      <w:lvlJc w:val="left"/>
      <w:pPr>
        <w:tabs>
          <w:tab w:val="num" w:pos="1200"/>
        </w:tabs>
        <w:ind w:left="1200" w:hanging="360"/>
      </w:pPr>
      <w:rPr>
        <w:rFonts w:cs="Times New Roman"/>
      </w:rPr>
    </w:lvl>
  </w:abstractNum>
  <w:abstractNum w:abstractNumId="4">
    <w:nsid w:val="FFFFFF7F"/>
    <w:multiLevelType w:val="singleLevel"/>
    <w:tmpl w:val="D18ECD98"/>
    <w:lvl w:ilvl="0">
      <w:start w:val="1"/>
      <w:numFmt w:val="decimal"/>
      <w:lvlText w:val="%1."/>
      <w:lvlJc w:val="left"/>
      <w:pPr>
        <w:tabs>
          <w:tab w:val="num" w:pos="780"/>
        </w:tabs>
        <w:ind w:left="780" w:hanging="360"/>
      </w:pPr>
      <w:rPr>
        <w:rFonts w:cs="Times New Roman"/>
      </w:rPr>
    </w:lvl>
  </w:abstractNum>
  <w:abstractNum w:abstractNumId="5">
    <w:nsid w:val="FFFFFF80"/>
    <w:multiLevelType w:val="singleLevel"/>
    <w:tmpl w:val="3E9A1172"/>
    <w:lvl w:ilvl="0">
      <w:start w:val="1"/>
      <w:numFmt w:val="bullet"/>
      <w:lvlText w:val=""/>
      <w:lvlJc w:val="left"/>
      <w:pPr>
        <w:tabs>
          <w:tab w:val="num" w:pos="2040"/>
        </w:tabs>
        <w:ind w:left="2040" w:hanging="360"/>
      </w:pPr>
      <w:rPr>
        <w:rFonts w:ascii="Wingdings" w:hAnsi="Wingdings" w:hint="default"/>
      </w:rPr>
    </w:lvl>
  </w:abstractNum>
  <w:abstractNum w:abstractNumId="6">
    <w:nsid w:val="FFFFFF81"/>
    <w:multiLevelType w:val="singleLevel"/>
    <w:tmpl w:val="AE44F212"/>
    <w:lvl w:ilvl="0">
      <w:start w:val="1"/>
      <w:numFmt w:val="bullet"/>
      <w:lvlText w:val=""/>
      <w:lvlJc w:val="left"/>
      <w:pPr>
        <w:tabs>
          <w:tab w:val="num" w:pos="1620"/>
        </w:tabs>
        <w:ind w:left="1620" w:hanging="360"/>
      </w:pPr>
      <w:rPr>
        <w:rFonts w:ascii="Wingdings" w:hAnsi="Wingdings" w:hint="default"/>
      </w:rPr>
    </w:lvl>
  </w:abstractNum>
  <w:abstractNum w:abstractNumId="7">
    <w:nsid w:val="FFFFFF82"/>
    <w:multiLevelType w:val="singleLevel"/>
    <w:tmpl w:val="E26AB3FE"/>
    <w:lvl w:ilvl="0">
      <w:start w:val="1"/>
      <w:numFmt w:val="bullet"/>
      <w:lvlText w:val=""/>
      <w:lvlJc w:val="left"/>
      <w:pPr>
        <w:tabs>
          <w:tab w:val="num" w:pos="1200"/>
        </w:tabs>
        <w:ind w:left="1200" w:hanging="360"/>
      </w:pPr>
      <w:rPr>
        <w:rFonts w:ascii="Wingdings" w:hAnsi="Wingdings" w:hint="default"/>
      </w:rPr>
    </w:lvl>
  </w:abstractNum>
  <w:abstractNum w:abstractNumId="8">
    <w:nsid w:val="FFFFFF83"/>
    <w:multiLevelType w:val="singleLevel"/>
    <w:tmpl w:val="14CAF9AA"/>
    <w:lvl w:ilvl="0">
      <w:start w:val="1"/>
      <w:numFmt w:val="bullet"/>
      <w:lvlText w:val=""/>
      <w:lvlJc w:val="left"/>
      <w:pPr>
        <w:tabs>
          <w:tab w:val="num" w:pos="780"/>
        </w:tabs>
        <w:ind w:left="780" w:hanging="360"/>
      </w:pPr>
      <w:rPr>
        <w:rFonts w:ascii="Wingdings" w:hAnsi="Wingdings" w:hint="default"/>
      </w:rPr>
    </w:lvl>
  </w:abstractNum>
  <w:abstractNum w:abstractNumId="9">
    <w:nsid w:val="FFFFFF88"/>
    <w:multiLevelType w:val="singleLevel"/>
    <w:tmpl w:val="7AEE7CC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0DB8BA60"/>
    <w:lvl w:ilvl="0">
      <w:start w:val="1"/>
      <w:numFmt w:val="bullet"/>
      <w:lvlText w:val=""/>
      <w:lvlJc w:val="left"/>
      <w:pPr>
        <w:tabs>
          <w:tab w:val="num" w:pos="360"/>
        </w:tabs>
        <w:ind w:left="360" w:hanging="360"/>
      </w:pPr>
      <w:rPr>
        <w:rFonts w:ascii="Wingdings" w:hAnsi="Wingdings" w:hint="default"/>
      </w:rPr>
    </w:lvl>
  </w:abstractNum>
  <w:abstractNum w:abstractNumId="11">
    <w:nsid w:val="3DB0399E"/>
    <w:multiLevelType w:val="singleLevel"/>
    <w:tmpl w:val="3DB0399E"/>
    <w:lvl w:ilvl="0">
      <w:start w:val="1"/>
      <w:numFmt w:val="chineseCounting"/>
      <w:suff w:val="nothing"/>
      <w:lvlText w:val="%1、"/>
      <w:lvlJc w:val="left"/>
      <w:pPr>
        <w:ind w:firstLine="420"/>
      </w:pPr>
      <w:rPr>
        <w:rFonts w:cs="Times New Roman" w:hint="eastAsia"/>
      </w:rPr>
    </w:lvl>
  </w:abstractNum>
  <w:num w:numId="1">
    <w:abstractNumId w:val="11"/>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44E"/>
    <w:rsid w:val="00024A87"/>
    <w:rsid w:val="0004303C"/>
    <w:rsid w:val="000438ED"/>
    <w:rsid w:val="0009533F"/>
    <w:rsid w:val="000F582D"/>
    <w:rsid w:val="00103544"/>
    <w:rsid w:val="0022544E"/>
    <w:rsid w:val="00325D5C"/>
    <w:rsid w:val="0036657A"/>
    <w:rsid w:val="00416C37"/>
    <w:rsid w:val="00434F51"/>
    <w:rsid w:val="0045066A"/>
    <w:rsid w:val="004D5A20"/>
    <w:rsid w:val="0054597D"/>
    <w:rsid w:val="00562EC0"/>
    <w:rsid w:val="00797516"/>
    <w:rsid w:val="00802D0C"/>
    <w:rsid w:val="008304AB"/>
    <w:rsid w:val="008A07E0"/>
    <w:rsid w:val="00946EB7"/>
    <w:rsid w:val="009A692A"/>
    <w:rsid w:val="009E68FD"/>
    <w:rsid w:val="00AF3FD3"/>
    <w:rsid w:val="00BE77D3"/>
    <w:rsid w:val="00CB280E"/>
    <w:rsid w:val="00CE4811"/>
    <w:rsid w:val="00D0045E"/>
    <w:rsid w:val="00D229D6"/>
    <w:rsid w:val="00E02364"/>
    <w:rsid w:val="00E257A4"/>
    <w:rsid w:val="00E647DC"/>
    <w:rsid w:val="00ED3B1B"/>
    <w:rsid w:val="00F51A8C"/>
    <w:rsid w:val="10E825A4"/>
    <w:rsid w:val="17AD4EDD"/>
    <w:rsid w:val="427547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4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2544E"/>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22544E"/>
    <w:rPr>
      <w:kern w:val="2"/>
      <w:sz w:val="18"/>
    </w:rPr>
  </w:style>
  <w:style w:type="paragraph" w:styleId="a4">
    <w:name w:val="header"/>
    <w:basedOn w:val="a"/>
    <w:link w:val="Char0"/>
    <w:uiPriority w:val="99"/>
    <w:rsid w:val="002254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22544E"/>
    <w:rPr>
      <w:kern w:val="2"/>
      <w:sz w:val="18"/>
    </w:rPr>
  </w:style>
  <w:style w:type="character" w:styleId="a5">
    <w:name w:val="page number"/>
    <w:basedOn w:val="a0"/>
    <w:uiPriority w:val="99"/>
    <w:rsid w:val="0022544E"/>
    <w:rPr>
      <w:rFonts w:cs="Times New Roman"/>
    </w:rPr>
  </w:style>
  <w:style w:type="character" w:styleId="a6">
    <w:name w:val="Hyperlink"/>
    <w:basedOn w:val="a0"/>
    <w:uiPriority w:val="99"/>
    <w:rsid w:val="0022544E"/>
    <w:rPr>
      <w:rFonts w:cs="Times New Roman"/>
      <w:color w:val="222222"/>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i@163.com" TargetMode="External"/><Relationship Id="rId3" Type="http://schemas.openxmlformats.org/officeDocument/2006/relationships/settings" Target="settings.xml"/><Relationship Id="rId7" Type="http://schemas.openxmlformats.org/officeDocument/2006/relationships/hyperlink" Target="mailto:&#21457;&#33267;&#37038;&#31665;gpmi@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cwbsqx@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626</Words>
  <Characters>3572</Characters>
  <Application>Microsoft Office Word</Application>
  <DocSecurity>0</DocSecurity>
  <Lines>29</Lines>
  <Paragraphs>8</Paragraphs>
  <ScaleCrop>false</ScaleCrop>
  <Company>Microsoft</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17</cp:revision>
  <cp:lastPrinted>2019-07-24T08:23:00Z</cp:lastPrinted>
  <dcterms:created xsi:type="dcterms:W3CDTF">2019-07-19T12:46:00Z</dcterms:created>
  <dcterms:modified xsi:type="dcterms:W3CDTF">2019-07-24T08:28:00Z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