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54" w:rsidRPr="00461E64" w:rsidRDefault="007C5C54" w:rsidP="007C5C54">
      <w:pPr>
        <w:rPr>
          <w:rFonts w:ascii="楷体_GB2312" w:eastAsia="楷体_GB2312"/>
          <w:b/>
          <w:sz w:val="24"/>
        </w:rPr>
      </w:pPr>
    </w:p>
    <w:p w:rsidR="007C5C54" w:rsidRDefault="007C5C54" w:rsidP="007C5C54">
      <w:pPr>
        <w:spacing w:line="240" w:lineRule="exact"/>
        <w:jc w:val="center"/>
        <w:rPr>
          <w:rFonts w:ascii="仿宋_GB2312" w:eastAsia="仿宋_GB2312"/>
          <w:sz w:val="28"/>
          <w:szCs w:val="28"/>
        </w:rPr>
      </w:pPr>
    </w:p>
    <w:p w:rsidR="007C5C54" w:rsidRDefault="007C5C54" w:rsidP="007C5C54">
      <w:pPr>
        <w:spacing w:line="240" w:lineRule="exact"/>
        <w:jc w:val="center"/>
        <w:rPr>
          <w:rFonts w:ascii="仿宋_GB2312" w:eastAsia="仿宋_GB2312"/>
          <w:sz w:val="28"/>
          <w:szCs w:val="28"/>
        </w:rPr>
      </w:pPr>
    </w:p>
    <w:p w:rsidR="007C5C54" w:rsidRDefault="007C5C54" w:rsidP="007C5C54">
      <w:pPr>
        <w:spacing w:line="240" w:lineRule="exact"/>
        <w:jc w:val="center"/>
        <w:rPr>
          <w:rFonts w:ascii="仿宋_GB2312" w:eastAsia="仿宋_GB2312"/>
          <w:sz w:val="28"/>
          <w:szCs w:val="28"/>
        </w:rPr>
      </w:pPr>
    </w:p>
    <w:p w:rsidR="007C5C54" w:rsidRDefault="007C5C54" w:rsidP="007C5C54">
      <w:pPr>
        <w:spacing w:line="240" w:lineRule="exact"/>
        <w:jc w:val="center"/>
        <w:rPr>
          <w:rFonts w:ascii="仿宋_GB2312" w:eastAsia="仿宋_GB2312"/>
          <w:sz w:val="28"/>
          <w:szCs w:val="28"/>
        </w:rPr>
      </w:pPr>
    </w:p>
    <w:p w:rsidR="007C5C54" w:rsidRDefault="007C5C54" w:rsidP="007C5C54">
      <w:pPr>
        <w:spacing w:line="240" w:lineRule="exact"/>
        <w:jc w:val="center"/>
        <w:rPr>
          <w:rFonts w:ascii="仿宋_GB2312" w:eastAsia="仿宋_GB2312"/>
          <w:sz w:val="28"/>
          <w:szCs w:val="28"/>
        </w:rPr>
      </w:pPr>
    </w:p>
    <w:p w:rsidR="007C5C54" w:rsidRDefault="007C5C54" w:rsidP="007C5C54">
      <w:pPr>
        <w:spacing w:line="240" w:lineRule="exact"/>
        <w:jc w:val="center"/>
        <w:rPr>
          <w:rFonts w:ascii="仿宋_GB2312" w:eastAsia="仿宋_GB2312"/>
          <w:sz w:val="28"/>
          <w:szCs w:val="28"/>
        </w:rPr>
      </w:pPr>
    </w:p>
    <w:p w:rsidR="007C5C54" w:rsidRPr="00EE61D3" w:rsidRDefault="007C5C54" w:rsidP="007C5C54">
      <w:pPr>
        <w:jc w:val="center"/>
        <w:rPr>
          <w:rFonts w:ascii="仿宋_GB2312" w:eastAsia="仿宋_GB2312"/>
          <w:sz w:val="28"/>
          <w:szCs w:val="28"/>
        </w:rPr>
      </w:pPr>
      <w:r w:rsidRPr="00EE61D3">
        <w:rPr>
          <w:rFonts w:ascii="仿宋_GB2312" w:eastAsia="仿宋_GB2312" w:hint="eastAsia"/>
          <w:sz w:val="28"/>
          <w:szCs w:val="28"/>
        </w:rPr>
        <w:t>粤物协</w:t>
      </w:r>
      <w:r>
        <w:rPr>
          <w:rFonts w:ascii="仿宋_GB2312" w:eastAsia="仿宋_GB2312" w:hint="eastAsia"/>
          <w:sz w:val="28"/>
          <w:szCs w:val="28"/>
        </w:rPr>
        <w:t>通</w:t>
      </w:r>
      <w:r w:rsidRPr="00EE61D3">
        <w:rPr>
          <w:rFonts w:ascii="仿宋_GB2312" w:eastAsia="仿宋_GB2312" w:hint="eastAsia"/>
          <w:sz w:val="28"/>
          <w:szCs w:val="28"/>
        </w:rPr>
        <w:t>字</w:t>
      </w:r>
      <w:r>
        <w:rPr>
          <w:rFonts w:ascii="仿宋_GB2312" w:eastAsia="仿宋_GB2312" w:hint="eastAsia"/>
          <w:sz w:val="28"/>
          <w:szCs w:val="28"/>
        </w:rPr>
        <w:t>[2019]43</w:t>
      </w:r>
      <w:r w:rsidRPr="00EE61D3">
        <w:rPr>
          <w:rFonts w:ascii="仿宋_GB2312" w:eastAsia="仿宋_GB2312" w:hint="eastAsia"/>
          <w:sz w:val="28"/>
          <w:szCs w:val="28"/>
        </w:rPr>
        <w:t>号</w:t>
      </w:r>
    </w:p>
    <w:p w:rsidR="007C5C54" w:rsidRDefault="007C5C54" w:rsidP="007C5C54">
      <w:pPr>
        <w:spacing w:line="240" w:lineRule="exact"/>
        <w:jc w:val="center"/>
        <w:rPr>
          <w:rFonts w:ascii="仿宋_GB2312" w:eastAsia="仿宋_GB2312"/>
          <w:sz w:val="28"/>
          <w:szCs w:val="28"/>
        </w:rPr>
      </w:pPr>
    </w:p>
    <w:p w:rsidR="007C5C54" w:rsidRPr="00CB7B13" w:rsidRDefault="007C5C54" w:rsidP="007C5C54">
      <w:pPr>
        <w:spacing w:line="240" w:lineRule="exact"/>
        <w:jc w:val="center"/>
        <w:rPr>
          <w:rFonts w:ascii="仿宋_GB2312" w:eastAsia="仿宋_GB2312"/>
          <w:sz w:val="28"/>
          <w:szCs w:val="28"/>
        </w:rPr>
      </w:pPr>
    </w:p>
    <w:p w:rsidR="007C5C54" w:rsidRPr="000764F4" w:rsidRDefault="007C5C54" w:rsidP="000764F4">
      <w:pPr>
        <w:spacing w:line="480" w:lineRule="exact"/>
        <w:jc w:val="center"/>
        <w:rPr>
          <w:rFonts w:ascii="小标宋" w:eastAsia="小标宋" w:hAnsi="宋体"/>
          <w:sz w:val="44"/>
          <w:szCs w:val="44"/>
        </w:rPr>
      </w:pPr>
      <w:r w:rsidRPr="000764F4">
        <w:rPr>
          <w:rFonts w:ascii="小标宋" w:eastAsia="小标宋" w:hAnsi="宋体" w:hint="eastAsia"/>
          <w:sz w:val="44"/>
          <w:szCs w:val="44"/>
        </w:rPr>
        <w:t>关于转发中国物业管理杂志社《关于召开第五届品质住宅物业管理发展论坛暨第五届品质住宅物业服务企业联盟年会的通知》的通知</w:t>
      </w:r>
    </w:p>
    <w:p w:rsidR="004845B0" w:rsidRDefault="004845B0"/>
    <w:p w:rsidR="007C5C54" w:rsidRPr="000764F4" w:rsidRDefault="007C5C54" w:rsidP="00B718CD">
      <w:pPr>
        <w:spacing w:line="440" w:lineRule="exact"/>
        <w:contextualSpacing/>
        <w:rPr>
          <w:rFonts w:ascii="仿宋_GB2312" w:eastAsia="仿宋_GB2312" w:hAnsi="宋体" w:cs="宋体"/>
          <w:kern w:val="0"/>
          <w:sz w:val="32"/>
          <w:szCs w:val="32"/>
        </w:rPr>
      </w:pPr>
      <w:r w:rsidRPr="000764F4">
        <w:rPr>
          <w:rFonts w:ascii="仿宋_GB2312" w:eastAsia="仿宋_GB2312" w:hint="eastAsia"/>
          <w:sz w:val="32"/>
          <w:szCs w:val="32"/>
        </w:rPr>
        <w:t>各市物业管理行业协会（房地产业协会）、各物业服务企业:</w:t>
      </w:r>
    </w:p>
    <w:p w:rsidR="007C5C54" w:rsidRPr="000764F4" w:rsidRDefault="007C5C54" w:rsidP="00B718CD">
      <w:pPr>
        <w:spacing w:line="440" w:lineRule="exact"/>
        <w:contextualSpacing/>
        <w:rPr>
          <w:rFonts w:ascii="仿宋_GB2312" w:eastAsia="仿宋_GB2312" w:hAnsi="宋体"/>
          <w:sz w:val="32"/>
          <w:szCs w:val="32"/>
        </w:rPr>
      </w:pPr>
      <w:r w:rsidRPr="000764F4">
        <w:rPr>
          <w:rFonts w:ascii="仿宋_GB2312" w:eastAsia="仿宋_GB2312" w:hint="eastAsia"/>
          <w:sz w:val="32"/>
          <w:szCs w:val="32"/>
        </w:rPr>
        <w:t xml:space="preserve">   </w:t>
      </w:r>
      <w:r w:rsidR="000764F4">
        <w:rPr>
          <w:rFonts w:ascii="仿宋_GB2312" w:eastAsia="仿宋_GB2312" w:hint="eastAsia"/>
          <w:sz w:val="32"/>
          <w:szCs w:val="32"/>
        </w:rPr>
        <w:t xml:space="preserve"> </w:t>
      </w:r>
      <w:r w:rsidRPr="000764F4">
        <w:rPr>
          <w:rFonts w:ascii="仿宋_GB2312" w:eastAsia="仿宋_GB2312" w:hAnsi="宋体" w:cs="微软雅黑" w:hint="eastAsia"/>
          <w:sz w:val="32"/>
          <w:szCs w:val="32"/>
        </w:rPr>
        <w:t>为交流和研讨新形势下住宅物业服务创新发展的经验，</w:t>
      </w:r>
      <w:r w:rsidRPr="000764F4">
        <w:rPr>
          <w:rFonts w:ascii="仿宋_GB2312" w:eastAsia="仿宋_GB2312" w:hAnsi="宋体" w:cs="宋体" w:hint="eastAsia"/>
          <w:kern w:val="0"/>
          <w:sz w:val="32"/>
          <w:szCs w:val="32"/>
        </w:rPr>
        <w:t>由中国物业管理协会指导，中国物业管理杂志社主办，广东省物业管理行业协会和广州市物业管理行业协会协办，时代邻里控股有限公司承办的</w:t>
      </w:r>
      <w:r w:rsidRPr="000764F4">
        <w:rPr>
          <w:rFonts w:ascii="仿宋_GB2312" w:eastAsia="仿宋_GB2312" w:hAnsi="宋体" w:hint="eastAsia"/>
          <w:sz w:val="32"/>
          <w:szCs w:val="32"/>
        </w:rPr>
        <w:t>“第五届品质住宅物业管理发展论坛暨第五届品质住宅物业服务企业联盟年会”将于2019年11月29日在广州市召开。现将中国物业管理杂志社《关于召开第五届品质住宅物业管理发展论坛暨第五届品质住宅物业服务企业联盟年会的通知》（[2019]16号）转发给你们，请各会员单位自愿报名参加。</w:t>
      </w:r>
    </w:p>
    <w:p w:rsidR="007C5C54" w:rsidRPr="000764F4" w:rsidRDefault="007C5C54" w:rsidP="00B718CD">
      <w:pPr>
        <w:spacing w:line="440" w:lineRule="exact"/>
        <w:ind w:firstLineChars="200" w:firstLine="640"/>
        <w:contextualSpacing/>
        <w:rPr>
          <w:rFonts w:ascii="黑体" w:eastAsia="黑体" w:hAnsi="黑体"/>
          <w:sz w:val="32"/>
          <w:szCs w:val="32"/>
        </w:rPr>
      </w:pPr>
      <w:r w:rsidRPr="000764F4">
        <w:rPr>
          <w:rFonts w:ascii="黑体" w:eastAsia="黑体" w:hAnsi="黑体" w:hint="eastAsia"/>
          <w:sz w:val="32"/>
          <w:szCs w:val="32"/>
        </w:rPr>
        <w:t>一、广东省物</w:t>
      </w:r>
      <w:r w:rsidR="00B47B02" w:rsidRPr="000764F4">
        <w:rPr>
          <w:rFonts w:ascii="黑体" w:eastAsia="黑体" w:hAnsi="黑体" w:hint="eastAsia"/>
          <w:sz w:val="32"/>
          <w:szCs w:val="32"/>
        </w:rPr>
        <w:t>协</w:t>
      </w:r>
      <w:r w:rsidRPr="000764F4">
        <w:rPr>
          <w:rFonts w:ascii="黑体" w:eastAsia="黑体" w:hAnsi="黑体" w:hint="eastAsia"/>
          <w:sz w:val="32"/>
          <w:szCs w:val="32"/>
        </w:rPr>
        <w:t>会员单位报名方式</w:t>
      </w:r>
      <w:r w:rsidR="00B47B02" w:rsidRPr="000764F4">
        <w:rPr>
          <w:rFonts w:ascii="黑体" w:eastAsia="黑体" w:hAnsi="黑体" w:hint="eastAsia"/>
          <w:sz w:val="32"/>
          <w:szCs w:val="32"/>
        </w:rPr>
        <w:t>及相关费用</w:t>
      </w:r>
    </w:p>
    <w:p w:rsidR="00B47B02" w:rsidRPr="00AD6D6D" w:rsidRDefault="007C5C54" w:rsidP="00B718CD">
      <w:pPr>
        <w:spacing w:line="440" w:lineRule="exact"/>
        <w:ind w:firstLineChars="200" w:firstLine="640"/>
        <w:contextualSpacing/>
        <w:jc w:val="left"/>
        <w:rPr>
          <w:rFonts w:ascii="仿宋_GB2312" w:eastAsia="仿宋_GB2312"/>
          <w:sz w:val="32"/>
          <w:szCs w:val="32"/>
        </w:rPr>
      </w:pPr>
      <w:r>
        <w:rPr>
          <w:rFonts w:ascii="宋体" w:hAnsi="宋体" w:hint="eastAsia"/>
          <w:sz w:val="32"/>
          <w:szCs w:val="32"/>
        </w:rPr>
        <w:t>（一）</w:t>
      </w:r>
      <w:r w:rsidR="00B47B02" w:rsidRPr="005B3387">
        <w:rPr>
          <w:rFonts w:ascii="仿宋_GB2312" w:eastAsia="仿宋_GB2312" w:hint="eastAsia"/>
          <w:sz w:val="32"/>
          <w:szCs w:val="32"/>
        </w:rPr>
        <w:t>各单位接到通知后，请及时确定参会代表</w:t>
      </w:r>
      <w:r w:rsidR="00B47B02">
        <w:rPr>
          <w:rFonts w:ascii="仿宋_GB2312" w:eastAsia="仿宋_GB2312" w:hint="eastAsia"/>
          <w:sz w:val="32"/>
          <w:szCs w:val="32"/>
        </w:rPr>
        <w:t>，</w:t>
      </w:r>
      <w:r w:rsidR="00B47B02" w:rsidRPr="00AD6D6D">
        <w:rPr>
          <w:rFonts w:ascii="仿宋_GB2312" w:eastAsia="仿宋_GB2312" w:hint="eastAsia"/>
          <w:sz w:val="32"/>
          <w:szCs w:val="32"/>
        </w:rPr>
        <w:t>会议采用网络报名方式，报名时间截止到</w:t>
      </w:r>
      <w:r w:rsidR="00B47B02">
        <w:rPr>
          <w:rFonts w:ascii="仿宋_GB2312" w:eastAsia="仿宋_GB2312" w:hint="eastAsia"/>
          <w:sz w:val="32"/>
          <w:szCs w:val="32"/>
        </w:rPr>
        <w:t>11</w:t>
      </w:r>
      <w:r w:rsidR="00B47B02" w:rsidRPr="00AD6D6D">
        <w:rPr>
          <w:rFonts w:ascii="仿宋_GB2312" w:eastAsia="仿宋_GB2312" w:hint="eastAsia"/>
          <w:sz w:val="32"/>
          <w:szCs w:val="32"/>
        </w:rPr>
        <w:t>月</w:t>
      </w:r>
      <w:r w:rsidR="00B47B02">
        <w:rPr>
          <w:rFonts w:ascii="仿宋_GB2312" w:eastAsia="仿宋_GB2312" w:hint="eastAsia"/>
          <w:sz w:val="32"/>
          <w:szCs w:val="32"/>
        </w:rPr>
        <w:t>20</w:t>
      </w:r>
      <w:r w:rsidR="00B47B02" w:rsidRPr="00AD6D6D">
        <w:rPr>
          <w:rFonts w:ascii="仿宋_GB2312" w:eastAsia="仿宋_GB2312" w:hint="eastAsia"/>
          <w:sz w:val="32"/>
          <w:szCs w:val="32"/>
        </w:rPr>
        <w:t>日1</w:t>
      </w:r>
      <w:r w:rsidR="00B47B02">
        <w:rPr>
          <w:rFonts w:ascii="仿宋_GB2312" w:eastAsia="仿宋_GB2312" w:hint="eastAsia"/>
          <w:sz w:val="32"/>
          <w:szCs w:val="32"/>
        </w:rPr>
        <w:t>7</w:t>
      </w:r>
      <w:r w:rsidR="00B47B02" w:rsidRPr="00AD6D6D">
        <w:rPr>
          <w:rFonts w:ascii="仿宋_GB2312" w:eastAsia="仿宋_GB2312" w:hint="eastAsia"/>
          <w:sz w:val="32"/>
          <w:szCs w:val="32"/>
        </w:rPr>
        <w:t>:00。具体操作步骤如下：</w:t>
      </w:r>
    </w:p>
    <w:p w:rsidR="00B47B02" w:rsidRPr="00AE698A" w:rsidRDefault="00B47B02" w:rsidP="00B718CD">
      <w:pPr>
        <w:spacing w:line="440" w:lineRule="exact"/>
        <w:ind w:firstLineChars="200" w:firstLine="640"/>
        <w:contextualSpacing/>
        <w:jc w:val="left"/>
        <w:rPr>
          <w:rFonts w:ascii="仿宋_GB2312" w:eastAsia="仿宋_GB2312"/>
          <w:sz w:val="32"/>
          <w:szCs w:val="32"/>
        </w:rPr>
      </w:pPr>
      <w:r>
        <w:rPr>
          <w:rFonts w:ascii="仿宋_GB2312" w:eastAsia="仿宋_GB2312" w:hint="eastAsia"/>
          <w:sz w:val="32"/>
          <w:szCs w:val="32"/>
        </w:rPr>
        <w:t>1.</w:t>
      </w:r>
      <w:r w:rsidRPr="00AD6D6D">
        <w:rPr>
          <w:rFonts w:ascii="仿宋_GB2312" w:eastAsia="仿宋_GB2312" w:hint="eastAsia"/>
          <w:sz w:val="32"/>
          <w:szCs w:val="32"/>
        </w:rPr>
        <w:t>登陆广东省物协网站（www.gpmii.</w:t>
      </w:r>
      <w:r>
        <w:rPr>
          <w:rFonts w:ascii="仿宋_GB2312" w:eastAsia="仿宋_GB2312" w:hint="eastAsia"/>
          <w:sz w:val="32"/>
          <w:szCs w:val="32"/>
        </w:rPr>
        <w:t>net</w:t>
      </w:r>
      <w:r w:rsidRPr="00AD6D6D">
        <w:rPr>
          <w:rFonts w:ascii="仿宋_GB2312" w:eastAsia="仿宋_GB2312" w:hint="eastAsia"/>
          <w:sz w:val="32"/>
          <w:szCs w:val="32"/>
        </w:rPr>
        <w:t>），经“服务平台”登陆，登陆名称为会员单位名称，初始密码为123456（初次登陆后务必修改密码），点击“会议报名”。选择“</w:t>
      </w:r>
      <w:r w:rsidRPr="00B47B02">
        <w:rPr>
          <w:rFonts w:ascii="仿宋_GB2312" w:eastAsia="仿宋_GB2312" w:hint="eastAsia"/>
          <w:sz w:val="32"/>
          <w:szCs w:val="32"/>
        </w:rPr>
        <w:t>关于</w:t>
      </w:r>
      <w:r w:rsidRPr="00AE698A">
        <w:rPr>
          <w:rFonts w:ascii="仿宋_GB2312" w:eastAsia="仿宋_GB2312" w:hint="eastAsia"/>
          <w:sz w:val="32"/>
          <w:szCs w:val="32"/>
        </w:rPr>
        <w:t>召开第五届品质住宅物业管理发展论坛暨第五届品质住宅物业服务企业联盟年会的通知”，填写参会人员信息及住宿信息后提交报名。</w:t>
      </w:r>
    </w:p>
    <w:p w:rsidR="00B47B02" w:rsidRPr="00AE698A" w:rsidRDefault="00B47B02" w:rsidP="00B718CD">
      <w:pPr>
        <w:spacing w:line="440" w:lineRule="exact"/>
        <w:ind w:firstLineChars="200" w:firstLine="640"/>
        <w:contextualSpacing/>
        <w:jc w:val="left"/>
        <w:rPr>
          <w:rFonts w:ascii="仿宋_GB2312" w:eastAsia="仿宋_GB2312"/>
          <w:sz w:val="32"/>
          <w:szCs w:val="32"/>
        </w:rPr>
      </w:pPr>
      <w:r w:rsidRPr="00AE698A">
        <w:rPr>
          <w:rFonts w:ascii="仿宋_GB2312" w:eastAsia="仿宋_GB2312" w:hint="eastAsia"/>
          <w:sz w:val="32"/>
          <w:szCs w:val="32"/>
        </w:rPr>
        <w:lastRenderedPageBreak/>
        <w:t>2.报名信息经系统“审核通过”后，登陆管理系统打印《报到通知书》，完成报名工作。</w:t>
      </w:r>
    </w:p>
    <w:p w:rsidR="00B47B02" w:rsidRPr="00AE698A" w:rsidRDefault="00B47B02" w:rsidP="00B718CD">
      <w:pPr>
        <w:spacing w:line="440" w:lineRule="exact"/>
        <w:ind w:firstLineChars="200" w:firstLine="640"/>
        <w:contextualSpacing/>
        <w:rPr>
          <w:rFonts w:ascii="仿宋_GB2312" w:eastAsia="仿宋_GB2312"/>
          <w:sz w:val="32"/>
          <w:szCs w:val="32"/>
        </w:rPr>
      </w:pPr>
      <w:r w:rsidRPr="00AE698A">
        <w:rPr>
          <w:rFonts w:ascii="仿宋_GB2312" w:eastAsia="仿宋_GB2312" w:hint="eastAsia"/>
          <w:sz w:val="32"/>
          <w:szCs w:val="32"/>
        </w:rPr>
        <w:t>（二）</w:t>
      </w:r>
      <w:r w:rsidRPr="00AE698A">
        <w:rPr>
          <w:rFonts w:ascii="仿宋_GB2312" w:eastAsia="仿宋_GB2312" w:hAnsi="宋体" w:cs="仿宋_GB2312" w:hint="eastAsia"/>
          <w:sz w:val="32"/>
          <w:szCs w:val="32"/>
        </w:rPr>
        <w:t>广东省物协会员参加</w:t>
      </w:r>
      <w:r w:rsidRPr="00AE698A">
        <w:rPr>
          <w:rFonts w:ascii="仿宋_GB2312" w:eastAsia="仿宋_GB2312" w:hint="eastAsia"/>
          <w:sz w:val="32"/>
          <w:szCs w:val="32"/>
        </w:rPr>
        <w:t>本次活动</w:t>
      </w:r>
      <w:r w:rsidRPr="00AE698A">
        <w:rPr>
          <w:rFonts w:ascii="仿宋_GB2312" w:eastAsia="仿宋_GB2312" w:hAnsi="宋体" w:cs="仿宋_GB2312" w:hint="eastAsia"/>
          <w:sz w:val="32"/>
          <w:szCs w:val="32"/>
        </w:rPr>
        <w:t>免收（1人）会务费</w:t>
      </w:r>
      <w:r w:rsidRPr="00AE698A">
        <w:rPr>
          <w:rFonts w:ascii="仿宋_GB2312" w:eastAsia="仿宋_GB2312" w:hint="eastAsia"/>
          <w:sz w:val="32"/>
          <w:szCs w:val="32"/>
        </w:rPr>
        <w:t>，超出人数参加</w:t>
      </w:r>
      <w:r w:rsidR="000E6E61">
        <w:rPr>
          <w:rFonts w:ascii="仿宋_GB2312" w:eastAsia="仿宋_GB2312" w:hint="eastAsia"/>
          <w:sz w:val="32"/>
          <w:szCs w:val="32"/>
        </w:rPr>
        <w:t>,</w:t>
      </w:r>
      <w:r w:rsidRPr="00AE698A">
        <w:rPr>
          <w:rFonts w:ascii="仿宋_GB2312" w:eastAsia="仿宋_GB2312" w:hint="eastAsia"/>
          <w:sz w:val="32"/>
          <w:szCs w:val="32"/>
        </w:rPr>
        <w:t>请</w:t>
      </w:r>
      <w:r w:rsidRPr="00AE698A">
        <w:rPr>
          <w:rFonts w:ascii="仿宋_GB2312" w:eastAsia="仿宋_GB2312" w:hAnsi="宋体" w:cs="仿宋_GB2312" w:hint="eastAsia"/>
          <w:color w:val="000000"/>
          <w:spacing w:val="8"/>
          <w:sz w:val="32"/>
          <w:szCs w:val="32"/>
          <w:shd w:val="clear" w:color="auto" w:fill="FFFFFF"/>
        </w:rPr>
        <w:t>登录中国物业管理杂志社网站</w:t>
      </w:r>
      <w:r w:rsidRPr="00AE698A">
        <w:rPr>
          <w:rFonts w:ascii="仿宋_GB2312" w:eastAsia="仿宋_GB2312" w:hAnsi="宋体" w:cs="仿宋_GB2312" w:hint="eastAsia"/>
          <w:b/>
          <w:color w:val="000000"/>
          <w:spacing w:val="8"/>
          <w:sz w:val="32"/>
          <w:szCs w:val="32"/>
          <w:shd w:val="clear" w:color="auto" w:fill="FFFFFF"/>
        </w:rPr>
        <w:t>(</w:t>
      </w:r>
      <w:r w:rsidRPr="00AE698A">
        <w:rPr>
          <w:rStyle w:val="a5"/>
          <w:rFonts w:ascii="仿宋_GB2312" w:eastAsia="仿宋_GB2312" w:hAnsi="宋体" w:cs="仿宋_GB2312" w:hint="eastAsia"/>
          <w:b w:val="0"/>
          <w:color w:val="000000"/>
          <w:spacing w:val="8"/>
          <w:sz w:val="32"/>
          <w:szCs w:val="32"/>
          <w:shd w:val="clear" w:color="auto" w:fill="FFFFFF"/>
        </w:rPr>
        <w:t>http://www.zgwygl.org/)</w:t>
      </w:r>
      <w:r w:rsidRPr="00AE698A">
        <w:rPr>
          <w:rFonts w:ascii="仿宋_GB2312" w:eastAsia="仿宋_GB2312" w:hAnsi="宋体" w:cs="仿宋_GB2312" w:hint="eastAsia"/>
          <w:color w:val="000000"/>
          <w:spacing w:val="8"/>
          <w:sz w:val="32"/>
          <w:szCs w:val="32"/>
          <w:shd w:val="clear" w:color="auto" w:fill="FFFFFF"/>
        </w:rPr>
        <w:t>进行网上报名及缴费，</w:t>
      </w:r>
      <w:r w:rsidRPr="00AE698A">
        <w:rPr>
          <w:rFonts w:ascii="仿宋_GB2312" w:eastAsia="仿宋_GB2312" w:hAnsi="宋体" w:cs="仿宋_GB2312" w:hint="eastAsia"/>
          <w:sz w:val="32"/>
          <w:szCs w:val="32"/>
        </w:rPr>
        <w:t>会务费：800元/人（含资料费、餐费等）</w:t>
      </w:r>
      <w:r w:rsidRPr="00AE698A">
        <w:rPr>
          <w:rFonts w:ascii="仿宋_GB2312" w:eastAsia="仿宋_GB2312" w:hint="eastAsia"/>
          <w:sz w:val="32"/>
          <w:szCs w:val="32"/>
        </w:rPr>
        <w:t>。</w:t>
      </w:r>
    </w:p>
    <w:p w:rsidR="00B47B02" w:rsidRPr="00AE698A" w:rsidRDefault="00B47B02" w:rsidP="00B718CD">
      <w:pPr>
        <w:spacing w:line="440" w:lineRule="exact"/>
        <w:ind w:firstLineChars="200" w:firstLine="640"/>
        <w:contextualSpacing/>
        <w:rPr>
          <w:rFonts w:ascii="仿宋_GB2312" w:eastAsia="仿宋_GB2312"/>
          <w:sz w:val="32"/>
          <w:szCs w:val="32"/>
        </w:rPr>
      </w:pPr>
      <w:r w:rsidRPr="00AE698A">
        <w:rPr>
          <w:rFonts w:ascii="仿宋_GB2312" w:eastAsia="仿宋_GB2312" w:hint="eastAsia"/>
          <w:sz w:val="32"/>
          <w:szCs w:val="32"/>
        </w:rPr>
        <w:t>（三）参会代表如需住宿可凭《报到通知书》</w:t>
      </w:r>
      <w:r w:rsidR="00AE698A">
        <w:rPr>
          <w:rFonts w:ascii="仿宋_GB2312" w:eastAsia="仿宋_GB2312" w:hint="eastAsia"/>
          <w:sz w:val="32"/>
          <w:szCs w:val="32"/>
        </w:rPr>
        <w:t>直接到酒店前台，报参加本次会议即可办理入住手续，</w:t>
      </w:r>
      <w:r w:rsidR="00AE698A">
        <w:rPr>
          <w:rFonts w:ascii="仿宋_GB2312" w:eastAsia="仿宋_GB2312" w:hint="eastAsia"/>
          <w:color w:val="000000"/>
          <w:sz w:val="32"/>
          <w:szCs w:val="32"/>
        </w:rPr>
        <w:t>发票由酒店开具</w:t>
      </w:r>
      <w:r w:rsidR="001B4592">
        <w:rPr>
          <w:rFonts w:ascii="仿宋_GB2312" w:eastAsia="仿宋_GB2312" w:hint="eastAsia"/>
          <w:color w:val="000000"/>
          <w:sz w:val="32"/>
          <w:szCs w:val="32"/>
        </w:rPr>
        <w:t>，</w:t>
      </w:r>
      <w:r w:rsidRPr="00AE698A">
        <w:rPr>
          <w:rFonts w:ascii="仿宋_GB2312" w:eastAsia="仿宋_GB2312" w:hint="eastAsia"/>
          <w:sz w:val="32"/>
          <w:szCs w:val="32"/>
        </w:rPr>
        <w:t>住宿费自理。住宿费：单间</w:t>
      </w:r>
      <w:r w:rsidR="00AE698A" w:rsidRPr="00AE698A">
        <w:rPr>
          <w:rFonts w:ascii="仿宋_GB2312" w:eastAsia="仿宋_GB2312" w:hint="eastAsia"/>
          <w:sz w:val="32"/>
          <w:szCs w:val="32"/>
        </w:rPr>
        <w:t>55</w:t>
      </w:r>
      <w:r w:rsidRPr="00AE698A">
        <w:rPr>
          <w:rFonts w:ascii="仿宋_GB2312" w:eastAsia="仿宋_GB2312" w:hint="eastAsia"/>
          <w:sz w:val="32"/>
          <w:szCs w:val="32"/>
        </w:rPr>
        <w:t>0元/晚（含单早）、双间650元/晚（含双早）。</w:t>
      </w:r>
    </w:p>
    <w:p w:rsidR="00AE698A" w:rsidRPr="00AE698A" w:rsidRDefault="00AE698A" w:rsidP="00B718CD">
      <w:pPr>
        <w:spacing w:line="440" w:lineRule="exact"/>
        <w:ind w:firstLineChars="200" w:firstLine="640"/>
        <w:contextualSpacing/>
        <w:rPr>
          <w:rFonts w:ascii="黑体" w:eastAsia="黑体" w:hAnsi="黑体"/>
          <w:sz w:val="32"/>
          <w:szCs w:val="32"/>
        </w:rPr>
      </w:pPr>
      <w:r w:rsidRPr="00AE698A">
        <w:rPr>
          <w:rFonts w:ascii="黑体" w:eastAsia="黑体" w:hAnsi="黑体" w:hint="eastAsia"/>
          <w:sz w:val="32"/>
          <w:szCs w:val="32"/>
        </w:rPr>
        <w:t>二、会员积分管理</w:t>
      </w:r>
    </w:p>
    <w:p w:rsidR="007C5C54" w:rsidRDefault="00AE698A" w:rsidP="00B718CD">
      <w:pPr>
        <w:spacing w:line="440" w:lineRule="exact"/>
        <w:ind w:firstLineChars="200" w:firstLine="640"/>
        <w:contextualSpacing/>
        <w:rPr>
          <w:rFonts w:ascii="仿宋_GB2312" w:eastAsia="仿宋_GB2312"/>
          <w:sz w:val="32"/>
          <w:szCs w:val="32"/>
        </w:rPr>
      </w:pPr>
      <w:r w:rsidRPr="00AE698A">
        <w:rPr>
          <w:rFonts w:ascii="仿宋_GB2312" w:eastAsia="仿宋_GB2312" w:hint="eastAsia"/>
          <w:sz w:val="32"/>
          <w:szCs w:val="32"/>
        </w:rPr>
        <w:t>按照《广东省物业管理行业协会会员单位年度积分管理办法》</w:t>
      </w:r>
      <w:r>
        <w:rPr>
          <w:rFonts w:ascii="仿宋_GB2312" w:eastAsia="仿宋_GB2312" w:hint="eastAsia"/>
          <w:sz w:val="32"/>
          <w:szCs w:val="32"/>
        </w:rPr>
        <w:t>第九条规定</w:t>
      </w:r>
      <w:r w:rsidRPr="00AE698A">
        <w:rPr>
          <w:rFonts w:ascii="仿宋_GB2312" w:eastAsia="仿宋_GB2312" w:hint="eastAsia"/>
          <w:sz w:val="32"/>
          <w:szCs w:val="32"/>
        </w:rPr>
        <w:t>，秘书处将根据各会员单位参加人数进行积分登记（加分标准：会员企业每人每次记5分</w:t>
      </w:r>
      <w:r w:rsidR="001B4592">
        <w:rPr>
          <w:rFonts w:ascii="仿宋_GB2312" w:eastAsia="仿宋_GB2312" w:hint="eastAsia"/>
          <w:sz w:val="32"/>
          <w:szCs w:val="32"/>
        </w:rPr>
        <w:t>）</w:t>
      </w:r>
      <w:r w:rsidRPr="00AE698A">
        <w:rPr>
          <w:rFonts w:ascii="仿宋_GB2312" w:eastAsia="仿宋_GB2312" w:hint="eastAsia"/>
          <w:sz w:val="32"/>
          <w:szCs w:val="32"/>
        </w:rPr>
        <w:t>。</w:t>
      </w:r>
    </w:p>
    <w:p w:rsidR="00AE698A" w:rsidRDefault="00AE698A" w:rsidP="00B718CD">
      <w:pPr>
        <w:spacing w:line="440" w:lineRule="exact"/>
        <w:ind w:firstLineChars="200" w:firstLine="640"/>
        <w:contextualSpacing/>
        <w:rPr>
          <w:rFonts w:ascii="黑体" w:eastAsia="黑体" w:hAnsi="黑体"/>
          <w:sz w:val="32"/>
          <w:szCs w:val="32"/>
        </w:rPr>
      </w:pPr>
      <w:r w:rsidRPr="00AE698A">
        <w:rPr>
          <w:rFonts w:ascii="黑体" w:eastAsia="黑体" w:hAnsi="黑体" w:hint="eastAsia"/>
          <w:sz w:val="32"/>
          <w:szCs w:val="32"/>
        </w:rPr>
        <w:t>三、注意事项</w:t>
      </w:r>
    </w:p>
    <w:p w:rsidR="000764F4" w:rsidRPr="000764F4" w:rsidRDefault="000764F4" w:rsidP="00B718CD">
      <w:pPr>
        <w:spacing w:line="440" w:lineRule="exact"/>
        <w:ind w:firstLineChars="200" w:firstLine="640"/>
        <w:contextualSpacing/>
        <w:rPr>
          <w:rFonts w:ascii="仿宋_GB2312" w:eastAsia="仿宋_GB2312" w:hAnsi="黑体"/>
          <w:sz w:val="32"/>
          <w:szCs w:val="32"/>
        </w:rPr>
      </w:pPr>
      <w:r w:rsidRPr="000764F4">
        <w:rPr>
          <w:rFonts w:ascii="仿宋_GB2312" w:eastAsia="仿宋_GB2312" w:hAnsi="黑体" w:hint="eastAsia"/>
          <w:sz w:val="32"/>
          <w:szCs w:val="32"/>
        </w:rPr>
        <w:t>（一）参会代表现场报到时可以免费领取午餐券，由</w:t>
      </w:r>
      <w:r w:rsidRPr="000764F4">
        <w:rPr>
          <w:rFonts w:ascii="仿宋_GB2312" w:eastAsia="仿宋_GB2312" w:hAnsi="黑体" w:hint="eastAsia"/>
          <w:color w:val="000000"/>
          <w:sz w:val="32"/>
          <w:szCs w:val="32"/>
        </w:rPr>
        <w:t>时代邻里控股有限公司统一安排用餐地点。</w:t>
      </w:r>
    </w:p>
    <w:p w:rsidR="00AE698A" w:rsidRDefault="00AE698A" w:rsidP="00B718CD">
      <w:pPr>
        <w:spacing w:line="440" w:lineRule="exact"/>
        <w:ind w:firstLineChars="200" w:firstLine="640"/>
        <w:contextualSpacing/>
        <w:rPr>
          <w:rFonts w:ascii="仿宋_GB2312" w:eastAsia="仿宋_GB2312" w:hAnsi="黑体"/>
          <w:color w:val="000000"/>
          <w:sz w:val="32"/>
          <w:szCs w:val="32"/>
        </w:rPr>
      </w:pPr>
      <w:r>
        <w:rPr>
          <w:rFonts w:ascii="仿宋_GB2312" w:eastAsia="仿宋_GB2312" w:hAnsi="黑体" w:hint="eastAsia"/>
          <w:color w:val="000000"/>
          <w:sz w:val="32"/>
          <w:szCs w:val="32"/>
        </w:rPr>
        <w:t>（二）考察项目环节可自愿选择是否参加，由</w:t>
      </w:r>
      <w:r w:rsidR="000764F4" w:rsidRPr="000764F4">
        <w:rPr>
          <w:rFonts w:ascii="仿宋_GB2312" w:eastAsia="仿宋_GB2312" w:hAnsi="黑体" w:hint="eastAsia"/>
          <w:color w:val="000000"/>
          <w:sz w:val="32"/>
          <w:szCs w:val="32"/>
        </w:rPr>
        <w:t>时代邻里控股有限公司</w:t>
      </w:r>
      <w:r w:rsidRPr="006B73BA">
        <w:rPr>
          <w:rFonts w:ascii="仿宋_GB2312" w:eastAsia="仿宋_GB2312" w:hAnsi="黑体" w:hint="eastAsia"/>
          <w:color w:val="000000"/>
          <w:sz w:val="32"/>
          <w:szCs w:val="32"/>
        </w:rPr>
        <w:t>统一</w:t>
      </w:r>
      <w:r>
        <w:rPr>
          <w:rFonts w:ascii="仿宋_GB2312" w:eastAsia="仿宋_GB2312" w:hAnsi="黑体" w:hint="eastAsia"/>
          <w:color w:val="000000"/>
          <w:sz w:val="32"/>
          <w:szCs w:val="32"/>
        </w:rPr>
        <w:t>安排</w:t>
      </w:r>
      <w:r w:rsidRPr="004260D5">
        <w:rPr>
          <w:rFonts w:ascii="仿宋_GB2312" w:eastAsia="仿宋_GB2312" w:hint="eastAsia"/>
          <w:sz w:val="32"/>
          <w:szCs w:val="32"/>
        </w:rPr>
        <w:t>参会人员</w:t>
      </w:r>
      <w:r w:rsidRPr="006B73BA">
        <w:rPr>
          <w:rFonts w:ascii="仿宋_GB2312" w:eastAsia="仿宋_GB2312" w:hAnsi="黑体" w:hint="eastAsia"/>
          <w:color w:val="000000"/>
          <w:sz w:val="32"/>
          <w:szCs w:val="32"/>
        </w:rPr>
        <w:t>乘坐大巴</w:t>
      </w:r>
      <w:r>
        <w:rPr>
          <w:rFonts w:ascii="仿宋_GB2312" w:eastAsia="仿宋_GB2312" w:hAnsi="黑体" w:hint="eastAsia"/>
          <w:color w:val="000000"/>
          <w:sz w:val="32"/>
          <w:szCs w:val="32"/>
        </w:rPr>
        <w:t>往返考察项目。</w:t>
      </w:r>
    </w:p>
    <w:p w:rsidR="000764F4" w:rsidRPr="000764F4" w:rsidRDefault="000764F4" w:rsidP="00B718CD">
      <w:pPr>
        <w:spacing w:line="440" w:lineRule="exact"/>
        <w:ind w:firstLineChars="200" w:firstLine="640"/>
        <w:contextualSpacing/>
        <w:rPr>
          <w:rFonts w:ascii="仿宋_GB2312" w:eastAsia="仿宋_GB2312" w:hAnsi="黑体"/>
          <w:color w:val="000000"/>
          <w:sz w:val="32"/>
          <w:szCs w:val="32"/>
        </w:rPr>
      </w:pPr>
      <w:r>
        <w:rPr>
          <w:rFonts w:ascii="仿宋_GB2312" w:eastAsia="仿宋_GB2312" w:hAnsi="黑体" w:hint="eastAsia"/>
          <w:color w:val="000000"/>
          <w:sz w:val="32"/>
          <w:szCs w:val="32"/>
        </w:rPr>
        <w:t>（三）</w:t>
      </w:r>
      <w:r w:rsidRPr="000764F4">
        <w:rPr>
          <w:rFonts w:ascii="仿宋_GB2312" w:eastAsia="仿宋_GB2312" w:hAnsi="黑体" w:hint="eastAsia"/>
          <w:color w:val="000000"/>
          <w:sz w:val="32"/>
          <w:szCs w:val="32"/>
        </w:rPr>
        <w:t>本通知未尽事宜以补充通知的形式予以明确。</w:t>
      </w:r>
    </w:p>
    <w:p w:rsidR="00AE698A" w:rsidRPr="00DC387A" w:rsidRDefault="00AE698A" w:rsidP="00B718CD">
      <w:pPr>
        <w:spacing w:line="440" w:lineRule="exact"/>
        <w:ind w:firstLineChars="200" w:firstLine="640"/>
        <w:contextualSpacing/>
        <w:rPr>
          <w:rFonts w:ascii="黑体" w:eastAsia="黑体" w:hAnsi="黑体"/>
          <w:sz w:val="32"/>
          <w:szCs w:val="32"/>
        </w:rPr>
      </w:pPr>
      <w:r>
        <w:rPr>
          <w:rFonts w:ascii="黑体" w:eastAsia="黑体" w:hAnsi="黑体" w:hint="eastAsia"/>
          <w:sz w:val="32"/>
          <w:szCs w:val="32"/>
        </w:rPr>
        <w:t>四、</w:t>
      </w:r>
      <w:r w:rsidR="000764F4">
        <w:rPr>
          <w:rFonts w:ascii="黑体" w:eastAsia="黑体" w:hAnsi="黑体" w:hint="eastAsia"/>
          <w:sz w:val="32"/>
          <w:szCs w:val="32"/>
        </w:rPr>
        <w:t>论坛</w:t>
      </w:r>
      <w:r>
        <w:rPr>
          <w:rFonts w:ascii="黑体" w:eastAsia="黑体" w:hAnsi="黑体" w:hint="eastAsia"/>
          <w:sz w:val="32"/>
          <w:szCs w:val="32"/>
        </w:rPr>
        <w:t>联系方式</w:t>
      </w:r>
    </w:p>
    <w:p w:rsidR="000764F4" w:rsidRPr="000764F4" w:rsidRDefault="000764F4" w:rsidP="00B718CD">
      <w:pPr>
        <w:spacing w:line="440" w:lineRule="exact"/>
        <w:ind w:firstLineChars="200" w:firstLine="640"/>
        <w:contextualSpacing/>
        <w:rPr>
          <w:rFonts w:ascii="楷体_GB2312" w:eastAsia="楷体_GB2312"/>
          <w:color w:val="000000"/>
          <w:sz w:val="32"/>
          <w:szCs w:val="32"/>
        </w:rPr>
      </w:pPr>
      <w:r w:rsidRPr="000764F4">
        <w:rPr>
          <w:rFonts w:ascii="楷体_GB2312" w:eastAsia="楷体_GB2312" w:hint="eastAsia"/>
          <w:color w:val="000000"/>
          <w:sz w:val="32"/>
          <w:szCs w:val="32"/>
        </w:rPr>
        <w:t>（一）广东省物业管理行业协会</w:t>
      </w:r>
    </w:p>
    <w:p w:rsidR="000764F4" w:rsidRPr="000764F4" w:rsidRDefault="000764F4" w:rsidP="00B718CD">
      <w:pPr>
        <w:spacing w:line="440" w:lineRule="exact"/>
        <w:contextualSpacing/>
        <w:rPr>
          <w:rFonts w:ascii="仿宋_GB2312" w:eastAsia="仿宋_GB2312"/>
          <w:color w:val="000000"/>
          <w:sz w:val="32"/>
          <w:szCs w:val="32"/>
        </w:rPr>
      </w:pPr>
      <w:r w:rsidRPr="000764F4">
        <w:rPr>
          <w:rFonts w:ascii="仿宋_GB2312" w:eastAsia="仿宋_GB2312" w:hint="eastAsia"/>
          <w:color w:val="000000"/>
          <w:sz w:val="32"/>
          <w:szCs w:val="32"/>
        </w:rPr>
        <w:t>联系人：朱瑞平、余清鹏</w:t>
      </w:r>
      <w:r>
        <w:rPr>
          <w:rFonts w:ascii="仿宋_GB2312" w:eastAsia="仿宋_GB2312" w:hint="eastAsia"/>
          <w:color w:val="000000"/>
          <w:sz w:val="32"/>
          <w:szCs w:val="32"/>
        </w:rPr>
        <w:t xml:space="preserve">  </w:t>
      </w:r>
      <w:r w:rsidRPr="000764F4">
        <w:rPr>
          <w:rFonts w:ascii="仿宋_GB2312" w:eastAsia="仿宋_GB2312" w:hint="eastAsia"/>
          <w:color w:val="000000"/>
          <w:sz w:val="32"/>
          <w:szCs w:val="32"/>
        </w:rPr>
        <w:t>联系电话：020—83642973</w:t>
      </w:r>
    </w:p>
    <w:p w:rsidR="000764F4" w:rsidRPr="000764F4" w:rsidRDefault="000764F4" w:rsidP="00B718CD">
      <w:pPr>
        <w:pStyle w:val="a7"/>
        <w:shd w:val="clear" w:color="auto" w:fill="FFFFFF"/>
        <w:spacing w:before="0" w:beforeAutospacing="0" w:after="0" w:afterAutospacing="0" w:line="440" w:lineRule="exact"/>
        <w:ind w:firstLineChars="196" w:firstLine="627"/>
        <w:contextualSpacing/>
        <w:rPr>
          <w:rFonts w:ascii="楷体_GB2312" w:eastAsia="楷体_GB2312" w:cs="仿宋_GB2312"/>
          <w:bCs/>
          <w:kern w:val="2"/>
          <w:sz w:val="32"/>
          <w:szCs w:val="32"/>
        </w:rPr>
      </w:pPr>
      <w:r w:rsidRPr="000764F4">
        <w:rPr>
          <w:rFonts w:ascii="楷体_GB2312" w:eastAsia="楷体_GB2312" w:cs="仿宋_GB2312" w:hint="eastAsia"/>
          <w:bCs/>
          <w:kern w:val="2"/>
          <w:sz w:val="32"/>
          <w:szCs w:val="32"/>
        </w:rPr>
        <w:t>（二）时代邻里控股有限公司</w:t>
      </w:r>
    </w:p>
    <w:p w:rsidR="000764F4" w:rsidRPr="000764F4" w:rsidRDefault="000764F4" w:rsidP="00B718CD">
      <w:pPr>
        <w:spacing w:line="440" w:lineRule="exact"/>
        <w:ind w:rightChars="-94" w:right="-197"/>
        <w:contextualSpacing/>
        <w:jc w:val="left"/>
        <w:rPr>
          <w:rFonts w:ascii="仿宋_GB2312" w:eastAsia="仿宋_GB2312" w:hAnsi="宋体" w:cs="仿宋_GB2312"/>
          <w:sz w:val="32"/>
          <w:szCs w:val="32"/>
          <w:lang w:val="de-DE"/>
        </w:rPr>
      </w:pPr>
      <w:r w:rsidRPr="000764F4">
        <w:rPr>
          <w:rFonts w:ascii="仿宋_GB2312" w:eastAsia="仿宋_GB2312" w:hAnsi="宋体" w:cs="仿宋_GB2312" w:hint="eastAsia"/>
          <w:sz w:val="32"/>
          <w:szCs w:val="32"/>
          <w:lang w:val="de-DE"/>
        </w:rPr>
        <w:t>联系人：张仲一</w:t>
      </w:r>
      <w:r>
        <w:rPr>
          <w:rFonts w:ascii="仿宋_GB2312" w:eastAsia="仿宋_GB2312" w:hAnsi="宋体" w:cs="仿宋_GB2312" w:hint="eastAsia"/>
          <w:sz w:val="32"/>
          <w:szCs w:val="32"/>
          <w:lang w:val="de-DE"/>
        </w:rPr>
        <w:t>、</w:t>
      </w:r>
      <w:r w:rsidRPr="000764F4">
        <w:rPr>
          <w:rFonts w:ascii="仿宋_GB2312" w:eastAsia="仿宋_GB2312" w:hAnsi="宋体" w:cs="仿宋_GB2312" w:hint="eastAsia"/>
          <w:sz w:val="32"/>
          <w:szCs w:val="32"/>
          <w:lang w:val="de-DE"/>
        </w:rPr>
        <w:t>范诗琴</w:t>
      </w:r>
      <w:r>
        <w:rPr>
          <w:rFonts w:ascii="仿宋_GB2312" w:eastAsia="仿宋_GB2312" w:hAnsi="宋体" w:cs="仿宋_GB2312" w:hint="eastAsia"/>
          <w:sz w:val="32"/>
          <w:szCs w:val="32"/>
          <w:lang w:val="de-DE"/>
        </w:rPr>
        <w:t xml:space="preserve"> </w:t>
      </w:r>
      <w:r w:rsidRPr="000764F4">
        <w:rPr>
          <w:rFonts w:ascii="仿宋_GB2312" w:eastAsia="仿宋_GB2312" w:hAnsi="宋体" w:hint="eastAsia"/>
          <w:sz w:val="32"/>
          <w:szCs w:val="32"/>
        </w:rPr>
        <w:t>联系电话：</w:t>
      </w:r>
      <w:r w:rsidRPr="000764F4">
        <w:rPr>
          <w:rFonts w:ascii="仿宋_GB2312" w:eastAsia="仿宋_GB2312" w:hAnsi="宋体" w:cs="宋体" w:hint="eastAsia"/>
          <w:kern w:val="0"/>
          <w:sz w:val="32"/>
          <w:szCs w:val="32"/>
        </w:rPr>
        <w:t>15920994464</w:t>
      </w:r>
      <w:r>
        <w:rPr>
          <w:rFonts w:ascii="仿宋_GB2312" w:eastAsia="仿宋_GB2312" w:hAnsi="宋体" w:cs="宋体" w:hint="eastAsia"/>
          <w:kern w:val="0"/>
          <w:sz w:val="32"/>
          <w:szCs w:val="32"/>
        </w:rPr>
        <w:t>、</w:t>
      </w:r>
      <w:r w:rsidRPr="000764F4">
        <w:rPr>
          <w:rFonts w:ascii="仿宋_GB2312" w:eastAsia="仿宋_GB2312" w:hAnsi="宋体" w:cs="宋体" w:hint="eastAsia"/>
          <w:kern w:val="0"/>
          <w:sz w:val="32"/>
          <w:szCs w:val="32"/>
        </w:rPr>
        <w:t>13710324287</w:t>
      </w:r>
    </w:p>
    <w:p w:rsidR="00AE698A" w:rsidRPr="000764F4" w:rsidRDefault="00AE698A" w:rsidP="00B718CD">
      <w:pPr>
        <w:spacing w:line="440" w:lineRule="exact"/>
        <w:ind w:firstLineChars="200" w:firstLine="640"/>
        <w:contextualSpacing/>
        <w:rPr>
          <w:rFonts w:ascii="仿宋_GB2312" w:eastAsia="仿宋_GB2312"/>
          <w:sz w:val="32"/>
          <w:szCs w:val="32"/>
          <w:lang w:val="de-DE"/>
        </w:rPr>
      </w:pPr>
    </w:p>
    <w:p w:rsidR="00AE698A" w:rsidRPr="00AE698A" w:rsidRDefault="00AE698A" w:rsidP="00B718CD">
      <w:pPr>
        <w:spacing w:line="440" w:lineRule="exact"/>
        <w:ind w:firstLineChars="200" w:firstLine="600"/>
        <w:contextualSpacing/>
        <w:rPr>
          <w:rFonts w:ascii="仿宋_GB2312" w:eastAsia="仿宋_GB2312"/>
          <w:sz w:val="30"/>
          <w:szCs w:val="30"/>
        </w:rPr>
      </w:pPr>
      <w:r w:rsidRPr="00AE698A">
        <w:rPr>
          <w:rFonts w:ascii="仿宋_GB2312" w:eastAsia="仿宋_GB2312" w:hint="eastAsia"/>
          <w:sz w:val="30"/>
          <w:szCs w:val="30"/>
        </w:rPr>
        <w:t>附：中国物业管理杂志社《关于召开第五届品质住宅物业管理发展论坛暨第五届品质住宅物业服务企业联盟年会的通知》</w:t>
      </w:r>
    </w:p>
    <w:p w:rsidR="00AE698A" w:rsidRPr="0070706D" w:rsidRDefault="00AE698A" w:rsidP="00B718CD">
      <w:pPr>
        <w:spacing w:line="440" w:lineRule="exact"/>
        <w:contextualSpacing/>
        <w:jc w:val="left"/>
        <w:rPr>
          <w:rFonts w:ascii="仿宋_GB2312" w:eastAsia="仿宋_GB2312"/>
          <w:sz w:val="32"/>
          <w:szCs w:val="32"/>
        </w:rPr>
      </w:pPr>
    </w:p>
    <w:p w:rsidR="00AE698A" w:rsidRPr="008B0047" w:rsidRDefault="00AE698A" w:rsidP="00B718CD">
      <w:pPr>
        <w:spacing w:line="440" w:lineRule="exact"/>
        <w:contextualSpacing/>
        <w:jc w:val="right"/>
        <w:rPr>
          <w:rFonts w:ascii="仿宋_GB2312" w:eastAsia="仿宋_GB2312"/>
          <w:sz w:val="32"/>
          <w:szCs w:val="32"/>
        </w:rPr>
      </w:pPr>
      <w:r w:rsidRPr="008B0047">
        <w:rPr>
          <w:rFonts w:ascii="仿宋_GB2312" w:eastAsia="仿宋_GB2312" w:hint="eastAsia"/>
          <w:sz w:val="32"/>
          <w:szCs w:val="32"/>
        </w:rPr>
        <w:t>广东省物业管理行业协会</w:t>
      </w:r>
    </w:p>
    <w:p w:rsidR="00AE698A" w:rsidRPr="00AE698A" w:rsidRDefault="00AE698A" w:rsidP="00B718CD">
      <w:pPr>
        <w:spacing w:line="440" w:lineRule="exact"/>
        <w:ind w:right="160"/>
        <w:contextualSpacing/>
        <w:jc w:val="right"/>
        <w:rPr>
          <w:rFonts w:ascii="仿宋_GB2312" w:eastAsia="仿宋_GB2312"/>
          <w:sz w:val="32"/>
          <w:szCs w:val="32"/>
        </w:rPr>
      </w:pPr>
      <w:r w:rsidRPr="008B0047">
        <w:rPr>
          <w:rFonts w:ascii="仿宋_GB2312" w:eastAsia="仿宋_GB2312" w:hint="eastAsia"/>
          <w:sz w:val="32"/>
          <w:szCs w:val="32"/>
        </w:rPr>
        <w:t>二</w:t>
      </w:r>
      <w:r w:rsidRPr="008B0047">
        <w:rPr>
          <w:rFonts w:ascii="仿宋_GB2312" w:hint="eastAsia"/>
          <w:sz w:val="32"/>
          <w:szCs w:val="32"/>
        </w:rPr>
        <w:t>〇</w:t>
      </w:r>
      <w:r w:rsidRPr="008B0047">
        <w:rPr>
          <w:rFonts w:ascii="仿宋_GB2312" w:eastAsia="仿宋_GB2312" w:hint="eastAsia"/>
          <w:sz w:val="32"/>
          <w:szCs w:val="32"/>
        </w:rPr>
        <w:t>一</w:t>
      </w:r>
      <w:r>
        <w:rPr>
          <w:rFonts w:ascii="仿宋_GB2312" w:eastAsia="仿宋_GB2312" w:hint="eastAsia"/>
          <w:sz w:val="32"/>
          <w:szCs w:val="32"/>
        </w:rPr>
        <w:t>九</w:t>
      </w:r>
      <w:r w:rsidRPr="008B0047">
        <w:rPr>
          <w:rFonts w:ascii="仿宋_GB2312" w:eastAsia="仿宋_GB2312" w:hint="eastAsia"/>
          <w:sz w:val="32"/>
          <w:szCs w:val="32"/>
        </w:rPr>
        <w:t>年</w:t>
      </w:r>
      <w:r>
        <w:rPr>
          <w:rFonts w:ascii="仿宋_GB2312" w:eastAsia="仿宋_GB2312" w:hint="eastAsia"/>
          <w:sz w:val="32"/>
          <w:szCs w:val="32"/>
        </w:rPr>
        <w:t>十</w:t>
      </w:r>
      <w:r w:rsidRPr="008B0047">
        <w:rPr>
          <w:rFonts w:ascii="仿宋_GB2312" w:eastAsia="仿宋_GB2312" w:hint="eastAsia"/>
          <w:sz w:val="32"/>
          <w:szCs w:val="32"/>
        </w:rPr>
        <w:t>月</w:t>
      </w:r>
      <w:r>
        <w:rPr>
          <w:rFonts w:ascii="仿宋_GB2312" w:eastAsia="仿宋_GB2312" w:hint="eastAsia"/>
          <w:sz w:val="32"/>
          <w:szCs w:val="32"/>
        </w:rPr>
        <w:t>三十</w:t>
      </w:r>
      <w:r w:rsidR="00B718CD">
        <w:rPr>
          <w:rFonts w:ascii="仿宋_GB2312" w:eastAsia="仿宋_GB2312" w:hint="eastAsia"/>
          <w:sz w:val="32"/>
          <w:szCs w:val="32"/>
        </w:rPr>
        <w:t>一</w:t>
      </w:r>
      <w:r w:rsidRPr="008B0047">
        <w:rPr>
          <w:rFonts w:ascii="仿宋_GB2312" w:eastAsia="仿宋_GB2312" w:hint="eastAsia"/>
          <w:sz w:val="32"/>
          <w:szCs w:val="32"/>
        </w:rPr>
        <w:t>日</w:t>
      </w:r>
    </w:p>
    <w:sectPr w:rsidR="00AE698A" w:rsidRPr="00AE698A" w:rsidSect="004845B0">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A00" w:rsidRDefault="004B7A00" w:rsidP="007C5C54">
      <w:r>
        <w:separator/>
      </w:r>
    </w:p>
  </w:endnote>
  <w:endnote w:type="continuationSeparator" w:id="1">
    <w:p w:rsidR="004B7A00" w:rsidRDefault="004B7A00" w:rsidP="007C5C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826542"/>
      <w:docPartObj>
        <w:docPartGallery w:val="Page Numbers (Bottom of Page)"/>
        <w:docPartUnique/>
      </w:docPartObj>
    </w:sdtPr>
    <w:sdtContent>
      <w:p w:rsidR="00B718CD" w:rsidRDefault="00B718CD">
        <w:pPr>
          <w:pStyle w:val="a4"/>
          <w:jc w:val="center"/>
        </w:pPr>
        <w:fldSimple w:instr=" PAGE   \* MERGEFORMAT ">
          <w:r w:rsidRPr="00B718CD">
            <w:rPr>
              <w:noProof/>
              <w:lang w:val="zh-CN"/>
            </w:rPr>
            <w:t>2</w:t>
          </w:r>
        </w:fldSimple>
      </w:p>
    </w:sdtContent>
  </w:sdt>
  <w:p w:rsidR="00B718CD" w:rsidRDefault="00B718C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A00" w:rsidRDefault="004B7A00" w:rsidP="007C5C54">
      <w:r>
        <w:separator/>
      </w:r>
    </w:p>
  </w:footnote>
  <w:footnote w:type="continuationSeparator" w:id="1">
    <w:p w:rsidR="004B7A00" w:rsidRDefault="004B7A00" w:rsidP="007C5C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C54"/>
    <w:rsid w:val="000764F4"/>
    <w:rsid w:val="000E6E61"/>
    <w:rsid w:val="001B4592"/>
    <w:rsid w:val="00250FB9"/>
    <w:rsid w:val="004845B0"/>
    <w:rsid w:val="004B7A00"/>
    <w:rsid w:val="006379CD"/>
    <w:rsid w:val="007C5C54"/>
    <w:rsid w:val="00AE698A"/>
    <w:rsid w:val="00B47B02"/>
    <w:rsid w:val="00B718CD"/>
    <w:rsid w:val="00B92FC3"/>
    <w:rsid w:val="00BD3FDB"/>
    <w:rsid w:val="00BF2371"/>
    <w:rsid w:val="00C10E3D"/>
    <w:rsid w:val="00C54DA3"/>
    <w:rsid w:val="00EC0F8C"/>
    <w:rsid w:val="00FA10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C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C5C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C5C54"/>
    <w:rPr>
      <w:sz w:val="18"/>
      <w:szCs w:val="18"/>
    </w:rPr>
  </w:style>
  <w:style w:type="paragraph" w:styleId="a4">
    <w:name w:val="footer"/>
    <w:basedOn w:val="a"/>
    <w:link w:val="Char0"/>
    <w:uiPriority w:val="99"/>
    <w:unhideWhenUsed/>
    <w:rsid w:val="007C5C54"/>
    <w:pPr>
      <w:tabs>
        <w:tab w:val="center" w:pos="4153"/>
        <w:tab w:val="right" w:pos="8306"/>
      </w:tabs>
      <w:snapToGrid w:val="0"/>
      <w:jc w:val="left"/>
    </w:pPr>
    <w:rPr>
      <w:sz w:val="18"/>
      <w:szCs w:val="18"/>
    </w:rPr>
  </w:style>
  <w:style w:type="character" w:customStyle="1" w:styleId="Char0">
    <w:name w:val="页脚 Char"/>
    <w:basedOn w:val="a0"/>
    <w:link w:val="a4"/>
    <w:uiPriority w:val="99"/>
    <w:rsid w:val="007C5C54"/>
    <w:rPr>
      <w:sz w:val="18"/>
      <w:szCs w:val="18"/>
    </w:rPr>
  </w:style>
  <w:style w:type="character" w:styleId="a5">
    <w:name w:val="Strong"/>
    <w:qFormat/>
    <w:rsid w:val="00B47B02"/>
    <w:rPr>
      <w:b/>
    </w:rPr>
  </w:style>
  <w:style w:type="character" w:styleId="a6">
    <w:name w:val="Hyperlink"/>
    <w:basedOn w:val="a0"/>
    <w:uiPriority w:val="99"/>
    <w:unhideWhenUsed/>
    <w:rsid w:val="00AE698A"/>
    <w:rPr>
      <w:color w:val="0000FF" w:themeColor="hyperlink"/>
      <w:u w:val="single"/>
    </w:rPr>
  </w:style>
  <w:style w:type="paragraph" w:styleId="a7">
    <w:name w:val="Normal (Web)"/>
    <w:basedOn w:val="a"/>
    <w:rsid w:val="000764F4"/>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179</Words>
  <Characters>1026</Characters>
  <Application>Microsoft Office Word</Application>
  <DocSecurity>0</DocSecurity>
  <Lines>8</Lines>
  <Paragraphs>2</Paragraphs>
  <ScaleCrop>false</ScaleCrop>
  <Company>Microsoft</Company>
  <LinksUpToDate>false</LinksUpToDate>
  <CharactersWithSpaces>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cp:lastPrinted>2019-10-31T09:20:00Z</cp:lastPrinted>
  <dcterms:created xsi:type="dcterms:W3CDTF">2019-10-30T06:52:00Z</dcterms:created>
  <dcterms:modified xsi:type="dcterms:W3CDTF">2019-10-31T09:21:00Z</dcterms:modified>
</cp:coreProperties>
</file>