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247" w:rsidRDefault="000E7247">
      <w:pPr>
        <w:spacing w:line="240" w:lineRule="exact"/>
        <w:jc w:val="center"/>
        <w:rPr>
          <w:rFonts w:ascii="仿宋_GB2312" w:eastAsia="仿宋_GB2312"/>
          <w:sz w:val="28"/>
          <w:szCs w:val="28"/>
        </w:rPr>
      </w:pPr>
    </w:p>
    <w:p w:rsidR="000E7247" w:rsidRDefault="000E7247">
      <w:pPr>
        <w:spacing w:line="240" w:lineRule="exact"/>
        <w:jc w:val="center"/>
        <w:rPr>
          <w:rFonts w:ascii="仿宋_GB2312" w:eastAsia="仿宋_GB2312"/>
          <w:sz w:val="28"/>
          <w:szCs w:val="28"/>
        </w:rPr>
      </w:pPr>
    </w:p>
    <w:p w:rsidR="000E7247" w:rsidRDefault="000E7247">
      <w:pPr>
        <w:spacing w:line="240" w:lineRule="exact"/>
        <w:jc w:val="center"/>
        <w:rPr>
          <w:rFonts w:ascii="仿宋_GB2312" w:eastAsia="仿宋_GB2312"/>
          <w:sz w:val="28"/>
          <w:szCs w:val="28"/>
        </w:rPr>
      </w:pPr>
    </w:p>
    <w:p w:rsidR="000E7247" w:rsidRDefault="000E7247">
      <w:pPr>
        <w:spacing w:line="240" w:lineRule="exact"/>
        <w:jc w:val="center"/>
        <w:rPr>
          <w:rFonts w:ascii="仿宋_GB2312" w:eastAsia="仿宋_GB2312"/>
          <w:sz w:val="28"/>
          <w:szCs w:val="28"/>
        </w:rPr>
      </w:pPr>
    </w:p>
    <w:p w:rsidR="000E7247" w:rsidRDefault="000E7247">
      <w:pPr>
        <w:spacing w:line="240" w:lineRule="exact"/>
        <w:jc w:val="center"/>
        <w:rPr>
          <w:rFonts w:ascii="仿宋_GB2312" w:eastAsia="仿宋_GB2312"/>
          <w:sz w:val="28"/>
          <w:szCs w:val="28"/>
        </w:rPr>
      </w:pPr>
    </w:p>
    <w:p w:rsidR="000E7247" w:rsidRDefault="000E7247">
      <w:pPr>
        <w:spacing w:line="240" w:lineRule="exact"/>
        <w:jc w:val="center"/>
        <w:rPr>
          <w:rFonts w:ascii="仿宋_GB2312" w:eastAsia="仿宋_GB2312"/>
          <w:sz w:val="28"/>
          <w:szCs w:val="28"/>
        </w:rPr>
      </w:pPr>
    </w:p>
    <w:p w:rsidR="000E7247" w:rsidRDefault="000E7247">
      <w:pPr>
        <w:spacing w:line="240" w:lineRule="exact"/>
        <w:jc w:val="center"/>
        <w:rPr>
          <w:rFonts w:ascii="仿宋_GB2312" w:eastAsia="仿宋_GB2312"/>
          <w:sz w:val="28"/>
          <w:szCs w:val="28"/>
        </w:rPr>
      </w:pPr>
    </w:p>
    <w:p w:rsidR="000E7247" w:rsidRDefault="009C7A1B">
      <w:pPr>
        <w:jc w:val="center"/>
        <w:rPr>
          <w:rFonts w:ascii="仿宋_GB2312" w:eastAsia="仿宋_GB2312"/>
          <w:sz w:val="30"/>
          <w:szCs w:val="30"/>
        </w:rPr>
      </w:pPr>
      <w:r>
        <w:rPr>
          <w:rFonts w:ascii="仿宋_GB2312" w:eastAsia="仿宋_GB2312" w:hint="eastAsia"/>
          <w:sz w:val="30"/>
          <w:szCs w:val="30"/>
        </w:rPr>
        <w:t>粤物协通字</w:t>
      </w:r>
      <w:r>
        <w:rPr>
          <w:rFonts w:ascii="仿宋_GB2312" w:eastAsia="仿宋_GB2312"/>
          <w:sz w:val="30"/>
          <w:szCs w:val="30"/>
        </w:rPr>
        <w:t>[2020]3</w:t>
      </w:r>
      <w:r w:rsidR="003A2737">
        <w:rPr>
          <w:rFonts w:ascii="仿宋_GB2312" w:eastAsia="仿宋_GB2312" w:hint="eastAsia"/>
          <w:sz w:val="30"/>
          <w:szCs w:val="30"/>
        </w:rPr>
        <w:t>0</w:t>
      </w:r>
      <w:r>
        <w:rPr>
          <w:rFonts w:ascii="仿宋_GB2312" w:eastAsia="仿宋_GB2312" w:hint="eastAsia"/>
          <w:sz w:val="30"/>
          <w:szCs w:val="30"/>
        </w:rPr>
        <w:t>号</w:t>
      </w:r>
    </w:p>
    <w:p w:rsidR="000E7247" w:rsidRDefault="000E7247">
      <w:pPr>
        <w:spacing w:line="240" w:lineRule="exact"/>
        <w:jc w:val="center"/>
        <w:rPr>
          <w:rFonts w:ascii="仿宋_GB2312" w:eastAsia="仿宋_GB2312"/>
          <w:sz w:val="28"/>
          <w:szCs w:val="28"/>
        </w:rPr>
      </w:pPr>
    </w:p>
    <w:p w:rsidR="000E7247" w:rsidRDefault="000E7247">
      <w:pPr>
        <w:spacing w:line="240" w:lineRule="exact"/>
        <w:jc w:val="center"/>
        <w:rPr>
          <w:rFonts w:ascii="仿宋_GB2312" w:eastAsia="仿宋_GB2312"/>
          <w:sz w:val="28"/>
          <w:szCs w:val="28"/>
        </w:rPr>
      </w:pPr>
    </w:p>
    <w:p w:rsidR="000E7247" w:rsidRDefault="000E7247">
      <w:pPr>
        <w:spacing w:line="240" w:lineRule="exact"/>
        <w:jc w:val="center"/>
        <w:rPr>
          <w:rFonts w:ascii="仿宋_GB2312" w:eastAsia="仿宋_GB2312"/>
          <w:sz w:val="28"/>
          <w:szCs w:val="28"/>
        </w:rPr>
      </w:pPr>
    </w:p>
    <w:p w:rsidR="000E7247" w:rsidRDefault="009C7A1B">
      <w:pPr>
        <w:spacing w:line="560" w:lineRule="exact"/>
        <w:contextualSpacing/>
        <w:jc w:val="center"/>
        <w:rPr>
          <w:rFonts w:ascii="小标宋" w:eastAsia="小标宋"/>
          <w:sz w:val="44"/>
          <w:szCs w:val="44"/>
        </w:rPr>
      </w:pPr>
      <w:r>
        <w:rPr>
          <w:rFonts w:ascii="小标宋" w:eastAsia="小标宋" w:hint="eastAsia"/>
          <w:sz w:val="44"/>
          <w:szCs w:val="44"/>
        </w:rPr>
        <w:t>关于组织参加“</w:t>
      </w:r>
      <w:r>
        <w:rPr>
          <w:rFonts w:ascii="小标宋" w:eastAsia="小标宋"/>
          <w:sz w:val="44"/>
          <w:szCs w:val="44"/>
        </w:rPr>
        <w:t>2020</w:t>
      </w:r>
      <w:r>
        <w:rPr>
          <w:rFonts w:ascii="小标宋" w:eastAsia="小标宋" w:hint="eastAsia"/>
          <w:sz w:val="44"/>
          <w:szCs w:val="44"/>
        </w:rPr>
        <w:t>广州国际智慧物业</w:t>
      </w:r>
    </w:p>
    <w:p w:rsidR="000E7247" w:rsidRDefault="009C7A1B">
      <w:pPr>
        <w:spacing w:line="560" w:lineRule="exact"/>
        <w:contextualSpacing/>
        <w:jc w:val="center"/>
        <w:rPr>
          <w:rFonts w:ascii="小标宋" w:eastAsia="小标宋"/>
          <w:sz w:val="44"/>
          <w:szCs w:val="44"/>
        </w:rPr>
      </w:pPr>
      <w:r>
        <w:rPr>
          <w:rFonts w:ascii="小标宋" w:eastAsia="小标宋" w:hint="eastAsia"/>
          <w:sz w:val="44"/>
          <w:szCs w:val="44"/>
        </w:rPr>
        <w:t>博览会”的通知</w:t>
      </w:r>
    </w:p>
    <w:p w:rsidR="000E7247" w:rsidRDefault="000E7247">
      <w:pPr>
        <w:tabs>
          <w:tab w:val="left" w:pos="3360"/>
        </w:tabs>
        <w:spacing w:line="420" w:lineRule="exact"/>
        <w:contextualSpacing/>
        <w:rPr>
          <w:rFonts w:ascii="仿宋_GB2312" w:eastAsia="仿宋_GB2312"/>
          <w:sz w:val="22"/>
          <w:szCs w:val="32"/>
        </w:rPr>
      </w:pPr>
    </w:p>
    <w:p w:rsidR="000E7247" w:rsidRDefault="009C7A1B">
      <w:pPr>
        <w:tabs>
          <w:tab w:val="left" w:pos="3360"/>
        </w:tabs>
        <w:spacing w:line="500" w:lineRule="exact"/>
        <w:contextualSpacing/>
        <w:rPr>
          <w:rFonts w:ascii="仿宋_GB2312" w:eastAsia="仿宋_GB2312"/>
          <w:sz w:val="32"/>
          <w:szCs w:val="32"/>
        </w:rPr>
      </w:pPr>
      <w:r>
        <w:rPr>
          <w:rFonts w:ascii="仿宋_GB2312" w:eastAsia="仿宋_GB2312" w:hint="eastAsia"/>
          <w:sz w:val="32"/>
          <w:szCs w:val="32"/>
        </w:rPr>
        <w:t>各市物业管理行业协会</w:t>
      </w:r>
      <w:r>
        <w:rPr>
          <w:rFonts w:ascii="仿宋_GB2312" w:eastAsia="仿宋_GB2312"/>
          <w:sz w:val="32"/>
          <w:szCs w:val="32"/>
        </w:rPr>
        <w:t>(</w:t>
      </w:r>
      <w:r>
        <w:rPr>
          <w:rFonts w:ascii="仿宋_GB2312" w:eastAsia="仿宋_GB2312" w:hint="eastAsia"/>
          <w:sz w:val="32"/>
          <w:szCs w:val="32"/>
        </w:rPr>
        <w:t>房地产业协会</w:t>
      </w:r>
      <w:r>
        <w:rPr>
          <w:rFonts w:ascii="仿宋_GB2312" w:eastAsia="仿宋_GB2312"/>
          <w:sz w:val="32"/>
          <w:szCs w:val="32"/>
        </w:rPr>
        <w:t>)</w:t>
      </w:r>
      <w:r w:rsidR="000B58D1">
        <w:rPr>
          <w:rFonts w:ascii="仿宋_GB2312" w:eastAsia="仿宋_GB2312" w:hint="eastAsia"/>
          <w:sz w:val="32"/>
          <w:szCs w:val="32"/>
        </w:rPr>
        <w:t>、各会员单位</w:t>
      </w:r>
      <w:r>
        <w:rPr>
          <w:rFonts w:ascii="仿宋_GB2312" w:eastAsia="仿宋_GB2312" w:hint="eastAsia"/>
          <w:sz w:val="32"/>
          <w:szCs w:val="32"/>
        </w:rPr>
        <w:t>及第三方合作单位：</w:t>
      </w:r>
    </w:p>
    <w:p w:rsidR="000E7247" w:rsidRDefault="009C7A1B">
      <w:pPr>
        <w:tabs>
          <w:tab w:val="left" w:pos="3360"/>
        </w:tabs>
        <w:spacing w:line="500" w:lineRule="exact"/>
        <w:ind w:firstLineChars="200" w:firstLine="640"/>
        <w:contextualSpacing/>
        <w:rPr>
          <w:rFonts w:ascii="仿宋_GB2312" w:eastAsia="仿宋_GB2312"/>
          <w:sz w:val="32"/>
          <w:szCs w:val="32"/>
        </w:rPr>
      </w:pPr>
      <w:r>
        <w:rPr>
          <w:rFonts w:ascii="仿宋_GB2312" w:eastAsia="仿宋_GB2312" w:hint="eastAsia"/>
          <w:sz w:val="32"/>
          <w:szCs w:val="32"/>
        </w:rPr>
        <w:t>随着经济和社会的快速发展，物业管理在现代化城市建设和发展中发挥着越来越重要的作用。科技推动社会发展，新一代信息技术的广泛应用催生了新的企业发展模式，资本的持续关注重新定义了物业管理价值，物业管理行业发展正步入向现代服务业转型升级的战略机遇期。</w:t>
      </w:r>
    </w:p>
    <w:p w:rsidR="000E7247" w:rsidRDefault="009C7A1B">
      <w:pPr>
        <w:spacing w:line="500" w:lineRule="exact"/>
        <w:ind w:firstLineChars="200" w:firstLine="640"/>
        <w:contextualSpacing/>
        <w:jc w:val="left"/>
        <w:rPr>
          <w:rFonts w:ascii="仿宋_GB2312" w:eastAsia="仿宋_GB2312"/>
          <w:sz w:val="32"/>
          <w:szCs w:val="32"/>
        </w:rPr>
      </w:pPr>
      <w:r>
        <w:rPr>
          <w:rFonts w:ascii="仿宋_GB2312" w:eastAsia="仿宋_GB2312"/>
          <w:sz w:val="32"/>
          <w:szCs w:val="32"/>
        </w:rPr>
        <w:t>2020</w:t>
      </w:r>
      <w:r>
        <w:rPr>
          <w:rFonts w:ascii="仿宋_GB2312" w:eastAsia="仿宋_GB2312" w:hint="eastAsia"/>
          <w:sz w:val="32"/>
          <w:szCs w:val="32"/>
        </w:rPr>
        <w:t>年初，新冠肺炎</w:t>
      </w:r>
      <w:r>
        <w:rPr>
          <w:rFonts w:ascii="仿宋_GB2312" w:eastAsia="仿宋_GB2312" w:hAnsi="µÈÏß Western"/>
          <w:sz w:val="32"/>
          <w:szCs w:val="32"/>
        </w:rPr>
        <w:t>“</w:t>
      </w:r>
      <w:r>
        <w:rPr>
          <w:rFonts w:ascii="仿宋_GB2312" w:eastAsia="仿宋_GB2312" w:hint="eastAsia"/>
          <w:sz w:val="32"/>
          <w:szCs w:val="32"/>
        </w:rPr>
        <w:t>抗疫战</w:t>
      </w:r>
      <w:r>
        <w:rPr>
          <w:rFonts w:ascii="仿宋_GB2312" w:eastAsia="仿宋_GB2312" w:hAnsi="µÈÏß Western"/>
          <w:sz w:val="32"/>
          <w:szCs w:val="32"/>
        </w:rPr>
        <w:t>”</w:t>
      </w:r>
      <w:r>
        <w:rPr>
          <w:rFonts w:ascii="仿宋_GB2312" w:eastAsia="仿宋_GB2312" w:hint="eastAsia"/>
          <w:sz w:val="32"/>
          <w:szCs w:val="32"/>
        </w:rPr>
        <w:t>中，智慧物业更是被推到风口浪尖上，新的物业经济模式已经不再是趋势和概念，而成为巨大的现实需求，</w:t>
      </w:r>
      <w:r>
        <w:rPr>
          <w:rFonts w:ascii="仿宋_GB2312" w:eastAsia="仿宋_GB2312" w:hAnsi="µÈÏß Western"/>
          <w:sz w:val="32"/>
          <w:szCs w:val="32"/>
        </w:rPr>
        <w:t>“</w:t>
      </w:r>
      <w:r>
        <w:rPr>
          <w:rFonts w:ascii="仿宋_GB2312" w:eastAsia="仿宋_GB2312"/>
          <w:sz w:val="32"/>
          <w:szCs w:val="32"/>
        </w:rPr>
        <w:t>2020</w:t>
      </w:r>
      <w:r>
        <w:rPr>
          <w:rFonts w:ascii="仿宋_GB2312" w:eastAsia="仿宋_GB2312" w:hint="eastAsia"/>
          <w:sz w:val="32"/>
          <w:szCs w:val="32"/>
        </w:rPr>
        <w:t>广州国际智慧物业博览会</w:t>
      </w:r>
      <w:r>
        <w:rPr>
          <w:rFonts w:ascii="仿宋_GB2312" w:eastAsia="仿宋_GB2312" w:hAnsi="µÈÏß Western"/>
          <w:sz w:val="32"/>
          <w:szCs w:val="32"/>
        </w:rPr>
        <w:t>”</w:t>
      </w:r>
      <w:r>
        <w:rPr>
          <w:rFonts w:ascii="仿宋_GB2312" w:eastAsia="仿宋_GB2312" w:hint="eastAsia"/>
          <w:sz w:val="32"/>
          <w:szCs w:val="32"/>
        </w:rPr>
        <w:t>顺势而出，将于</w:t>
      </w:r>
      <w:r>
        <w:rPr>
          <w:rFonts w:ascii="仿宋_GB2312" w:eastAsia="仿宋_GB2312"/>
          <w:sz w:val="32"/>
          <w:szCs w:val="32"/>
        </w:rPr>
        <w:t>8</w:t>
      </w:r>
      <w:r>
        <w:rPr>
          <w:rFonts w:ascii="仿宋_GB2312" w:eastAsia="仿宋_GB2312" w:hint="eastAsia"/>
          <w:sz w:val="32"/>
          <w:szCs w:val="32"/>
        </w:rPr>
        <w:t>月</w:t>
      </w:r>
      <w:r>
        <w:rPr>
          <w:rFonts w:ascii="仿宋_GB2312" w:eastAsia="仿宋_GB2312"/>
          <w:sz w:val="32"/>
          <w:szCs w:val="32"/>
        </w:rPr>
        <w:t>6-8</w:t>
      </w:r>
      <w:r>
        <w:rPr>
          <w:rFonts w:ascii="仿宋_GB2312" w:eastAsia="仿宋_GB2312" w:hint="eastAsia"/>
          <w:sz w:val="32"/>
          <w:szCs w:val="32"/>
        </w:rPr>
        <w:t>日在广州保利世贸博览馆举行。本届展会以</w:t>
      </w:r>
      <w:r>
        <w:rPr>
          <w:rFonts w:ascii="仿宋_GB2312" w:eastAsia="仿宋_GB2312" w:hAnsi="µÈÏß Western"/>
          <w:sz w:val="32"/>
          <w:szCs w:val="32"/>
        </w:rPr>
        <w:t>“</w:t>
      </w:r>
      <w:r>
        <w:rPr>
          <w:rFonts w:ascii="仿宋_GB2312" w:eastAsia="仿宋_GB2312" w:hint="eastAsia"/>
          <w:sz w:val="32"/>
          <w:szCs w:val="32"/>
        </w:rPr>
        <w:t>智慧赋能，创新发展</w:t>
      </w:r>
      <w:r>
        <w:rPr>
          <w:rFonts w:ascii="仿宋_GB2312" w:eastAsia="仿宋_GB2312" w:hAnsi="µÈÏß Western"/>
          <w:sz w:val="32"/>
          <w:szCs w:val="32"/>
        </w:rPr>
        <w:t>”</w:t>
      </w:r>
      <w:r>
        <w:rPr>
          <w:rFonts w:ascii="仿宋_GB2312" w:eastAsia="仿宋_GB2312" w:hint="eastAsia"/>
          <w:sz w:val="32"/>
          <w:szCs w:val="32"/>
        </w:rPr>
        <w:t>为主题，设八大展区，并特设防疫专区，覆盖物业服务全产业链，全方面展示物业行业最新的产品、技术及解决方案。现将博览会相关事项通知如下：</w:t>
      </w:r>
    </w:p>
    <w:p w:rsidR="000E7247" w:rsidRDefault="009C7A1B">
      <w:pPr>
        <w:tabs>
          <w:tab w:val="left" w:pos="3360"/>
        </w:tabs>
        <w:spacing w:line="500" w:lineRule="exact"/>
        <w:ind w:firstLineChars="200" w:firstLine="640"/>
        <w:contextualSpacing/>
        <w:rPr>
          <w:rFonts w:ascii="黑体" w:eastAsia="黑体" w:hAnsi="黑体"/>
          <w:sz w:val="32"/>
          <w:szCs w:val="32"/>
        </w:rPr>
      </w:pPr>
      <w:r>
        <w:rPr>
          <w:rFonts w:ascii="黑体" w:eastAsia="黑体" w:hAnsi="黑体" w:hint="eastAsia"/>
          <w:sz w:val="32"/>
          <w:szCs w:val="32"/>
        </w:rPr>
        <w:t>一、博览会日程</w:t>
      </w:r>
    </w:p>
    <w:p w:rsidR="000E7247" w:rsidRDefault="009C7A1B">
      <w:pPr>
        <w:tabs>
          <w:tab w:val="left" w:pos="3360"/>
        </w:tabs>
        <w:spacing w:line="500" w:lineRule="exact"/>
        <w:ind w:firstLineChars="200" w:firstLine="640"/>
        <w:contextualSpacing/>
        <w:rPr>
          <w:rFonts w:ascii="仿宋_GB2312" w:eastAsia="仿宋_GB2312"/>
          <w:sz w:val="32"/>
          <w:szCs w:val="32"/>
        </w:rPr>
      </w:pPr>
      <w:r>
        <w:rPr>
          <w:rFonts w:ascii="仿宋_GB2312" w:eastAsia="仿宋_GB2312" w:hint="eastAsia"/>
          <w:sz w:val="32"/>
          <w:szCs w:val="32"/>
        </w:rPr>
        <w:t>（一）博览会：</w:t>
      </w:r>
    </w:p>
    <w:p w:rsidR="000E7247" w:rsidRDefault="009C7A1B">
      <w:pPr>
        <w:tabs>
          <w:tab w:val="left" w:pos="3360"/>
        </w:tabs>
        <w:spacing w:line="500" w:lineRule="exact"/>
        <w:ind w:firstLineChars="200" w:firstLine="640"/>
        <w:contextualSpacing/>
        <w:rPr>
          <w:rFonts w:ascii="仿宋_GB2312" w:eastAsia="仿宋_GB2312"/>
          <w:sz w:val="32"/>
          <w:szCs w:val="32"/>
        </w:rPr>
      </w:pPr>
      <w:r>
        <w:rPr>
          <w:rFonts w:ascii="仿宋_GB2312" w:eastAsia="仿宋_GB2312" w:hint="eastAsia"/>
          <w:sz w:val="32"/>
          <w:szCs w:val="32"/>
        </w:rPr>
        <w:t>开幕式时间：</w:t>
      </w:r>
      <w:r>
        <w:rPr>
          <w:rFonts w:ascii="仿宋_GB2312" w:eastAsia="仿宋_GB2312"/>
          <w:sz w:val="32"/>
          <w:szCs w:val="32"/>
        </w:rPr>
        <w:t>8</w:t>
      </w:r>
      <w:r>
        <w:rPr>
          <w:rFonts w:ascii="仿宋_GB2312" w:eastAsia="仿宋_GB2312" w:hint="eastAsia"/>
          <w:sz w:val="32"/>
          <w:szCs w:val="32"/>
        </w:rPr>
        <w:t>月</w:t>
      </w:r>
      <w:r>
        <w:rPr>
          <w:rFonts w:ascii="仿宋_GB2312" w:eastAsia="仿宋_GB2312"/>
          <w:sz w:val="32"/>
          <w:szCs w:val="32"/>
        </w:rPr>
        <w:t>6</w:t>
      </w:r>
      <w:r>
        <w:rPr>
          <w:rFonts w:ascii="仿宋_GB2312" w:eastAsia="仿宋_GB2312" w:hint="eastAsia"/>
          <w:sz w:val="32"/>
          <w:szCs w:val="32"/>
        </w:rPr>
        <w:t>日</w:t>
      </w:r>
      <w:r>
        <w:rPr>
          <w:rFonts w:ascii="仿宋_GB2312" w:eastAsia="仿宋_GB2312"/>
          <w:sz w:val="32"/>
          <w:szCs w:val="32"/>
        </w:rPr>
        <w:t xml:space="preserve"> 9:30-10:00</w:t>
      </w:r>
    </w:p>
    <w:p w:rsidR="000E7247" w:rsidRDefault="009C7A1B">
      <w:pPr>
        <w:tabs>
          <w:tab w:val="left" w:pos="3360"/>
        </w:tabs>
        <w:spacing w:line="500" w:lineRule="exact"/>
        <w:ind w:firstLineChars="200" w:firstLine="640"/>
        <w:contextualSpacing/>
        <w:rPr>
          <w:rFonts w:ascii="仿宋_GB2312" w:eastAsia="仿宋_GB2312"/>
          <w:sz w:val="32"/>
          <w:szCs w:val="32"/>
        </w:rPr>
      </w:pPr>
      <w:r>
        <w:rPr>
          <w:rFonts w:ascii="仿宋_GB2312" w:eastAsia="仿宋_GB2312" w:hint="eastAsia"/>
          <w:sz w:val="32"/>
          <w:szCs w:val="32"/>
        </w:rPr>
        <w:t>展览时间：</w:t>
      </w:r>
      <w:r>
        <w:rPr>
          <w:rFonts w:ascii="仿宋_GB2312" w:eastAsia="仿宋_GB2312"/>
          <w:sz w:val="32"/>
          <w:szCs w:val="32"/>
        </w:rPr>
        <w:t>8</w:t>
      </w:r>
      <w:r>
        <w:rPr>
          <w:rFonts w:ascii="仿宋_GB2312" w:eastAsia="仿宋_GB2312" w:hint="eastAsia"/>
          <w:sz w:val="32"/>
          <w:szCs w:val="32"/>
        </w:rPr>
        <w:t>月</w:t>
      </w:r>
      <w:r>
        <w:rPr>
          <w:rFonts w:ascii="仿宋_GB2312" w:eastAsia="仿宋_GB2312"/>
          <w:sz w:val="32"/>
          <w:szCs w:val="32"/>
        </w:rPr>
        <w:t>6</w:t>
      </w:r>
      <w:r>
        <w:rPr>
          <w:rFonts w:ascii="仿宋_GB2312" w:eastAsia="仿宋_GB2312" w:hint="eastAsia"/>
          <w:sz w:val="32"/>
          <w:szCs w:val="32"/>
        </w:rPr>
        <w:t>日</w:t>
      </w:r>
      <w:r>
        <w:rPr>
          <w:rFonts w:ascii="仿宋_GB2312" w:eastAsia="仿宋_GB2312"/>
          <w:sz w:val="32"/>
          <w:szCs w:val="32"/>
        </w:rPr>
        <w:t>-8</w:t>
      </w:r>
      <w:r>
        <w:rPr>
          <w:rFonts w:ascii="仿宋_GB2312" w:eastAsia="仿宋_GB2312" w:hint="eastAsia"/>
          <w:sz w:val="32"/>
          <w:szCs w:val="32"/>
        </w:rPr>
        <w:t>日</w:t>
      </w:r>
      <w:r>
        <w:rPr>
          <w:rFonts w:ascii="仿宋_GB2312" w:eastAsia="仿宋_GB2312"/>
          <w:sz w:val="32"/>
          <w:szCs w:val="32"/>
        </w:rPr>
        <w:t xml:space="preserve"> 9:30-17:00</w:t>
      </w:r>
    </w:p>
    <w:p w:rsidR="000E7247" w:rsidRDefault="009C7A1B">
      <w:pPr>
        <w:tabs>
          <w:tab w:val="left" w:pos="3360"/>
        </w:tabs>
        <w:spacing w:line="500" w:lineRule="exact"/>
        <w:ind w:firstLineChars="200" w:firstLine="640"/>
        <w:contextualSpacing/>
        <w:rPr>
          <w:rFonts w:ascii="仿宋_GB2312" w:eastAsia="仿宋_GB2312"/>
          <w:sz w:val="32"/>
          <w:szCs w:val="32"/>
        </w:rPr>
      </w:pPr>
      <w:r>
        <w:rPr>
          <w:rFonts w:ascii="仿宋_GB2312" w:eastAsia="仿宋_GB2312" w:hint="eastAsia"/>
          <w:sz w:val="32"/>
          <w:szCs w:val="32"/>
        </w:rPr>
        <w:lastRenderedPageBreak/>
        <w:t>（二）论坛</w:t>
      </w:r>
    </w:p>
    <w:p w:rsidR="000E7247" w:rsidRDefault="009C7A1B">
      <w:pPr>
        <w:tabs>
          <w:tab w:val="left" w:pos="3360"/>
        </w:tabs>
        <w:spacing w:line="500" w:lineRule="exact"/>
        <w:ind w:firstLineChars="200" w:firstLine="640"/>
        <w:contextualSpacing/>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主论坛：</w:t>
      </w:r>
      <w:r>
        <w:rPr>
          <w:rFonts w:ascii="仿宋_GB2312" w:eastAsia="仿宋_GB2312"/>
          <w:sz w:val="32"/>
          <w:szCs w:val="32"/>
        </w:rPr>
        <w:t>2020</w:t>
      </w:r>
      <w:r>
        <w:rPr>
          <w:rFonts w:ascii="仿宋_GB2312" w:eastAsia="仿宋_GB2312" w:hint="eastAsia"/>
          <w:sz w:val="32"/>
          <w:szCs w:val="32"/>
        </w:rPr>
        <w:t>粤港澳大湾区物业管理产业高峰论坛</w:t>
      </w:r>
    </w:p>
    <w:p w:rsidR="000E7247" w:rsidRDefault="009C7A1B">
      <w:pPr>
        <w:tabs>
          <w:tab w:val="left" w:pos="3360"/>
        </w:tabs>
        <w:spacing w:line="500" w:lineRule="exact"/>
        <w:ind w:firstLineChars="200" w:firstLine="640"/>
        <w:contextualSpacing/>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分论坛：后疫情时代物业服务新价值</w:t>
      </w:r>
    </w:p>
    <w:p w:rsidR="000E7247" w:rsidRDefault="009C7A1B">
      <w:pPr>
        <w:tabs>
          <w:tab w:val="left" w:pos="3360"/>
        </w:tabs>
        <w:spacing w:line="500" w:lineRule="exact"/>
        <w:ind w:firstLineChars="200" w:firstLine="640"/>
        <w:contextualSpacing/>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分论坛：科技创新，赋能升级</w:t>
      </w:r>
    </w:p>
    <w:p w:rsidR="000E7247" w:rsidRDefault="009C7A1B">
      <w:pPr>
        <w:tabs>
          <w:tab w:val="left" w:pos="3360"/>
        </w:tabs>
        <w:spacing w:line="500" w:lineRule="exact"/>
        <w:ind w:firstLineChars="200" w:firstLine="640"/>
        <w:contextualSpacing/>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分论坛：共筑社区通路，促进消费扩容</w:t>
      </w:r>
    </w:p>
    <w:p w:rsidR="000E7247" w:rsidRDefault="009C7A1B">
      <w:pPr>
        <w:tabs>
          <w:tab w:val="left" w:pos="3360"/>
        </w:tabs>
        <w:spacing w:line="500" w:lineRule="exact"/>
        <w:ind w:firstLineChars="200" w:firstLine="640"/>
        <w:contextualSpacing/>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分论坛：资本加持，重塑物业格局</w:t>
      </w:r>
    </w:p>
    <w:p w:rsidR="000E7247" w:rsidRDefault="009C7A1B">
      <w:pPr>
        <w:tabs>
          <w:tab w:val="left" w:pos="3360"/>
        </w:tabs>
        <w:spacing w:line="500" w:lineRule="exact"/>
        <w:ind w:firstLineChars="200" w:firstLine="640"/>
        <w:contextualSpacing/>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分论坛：物业多业态融合发展论坛</w:t>
      </w:r>
    </w:p>
    <w:p w:rsidR="000E7247" w:rsidRDefault="009C7A1B">
      <w:pPr>
        <w:tabs>
          <w:tab w:val="left" w:pos="3360"/>
        </w:tabs>
        <w:spacing w:line="500" w:lineRule="exact"/>
        <w:ind w:firstLineChars="200" w:firstLine="640"/>
        <w:contextualSpacing/>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分论坛：智慧社区，创新物业发展</w:t>
      </w:r>
    </w:p>
    <w:p w:rsidR="000E7247" w:rsidRDefault="009C7A1B">
      <w:pPr>
        <w:tabs>
          <w:tab w:val="left" w:pos="3360"/>
        </w:tabs>
        <w:spacing w:line="500" w:lineRule="exact"/>
        <w:ind w:firstLineChars="200" w:firstLine="640"/>
        <w:contextualSpacing/>
        <w:rPr>
          <w:rFonts w:ascii="仿宋_GB2312" w:eastAsia="仿宋_GB2312"/>
          <w:sz w:val="32"/>
          <w:szCs w:val="32"/>
        </w:rPr>
      </w:pPr>
      <w:r>
        <w:rPr>
          <w:rFonts w:ascii="仿宋_GB2312" w:eastAsia="仿宋_GB2312" w:hint="eastAsia"/>
          <w:sz w:val="32"/>
          <w:szCs w:val="32"/>
        </w:rPr>
        <w:t>主论坛时间：</w:t>
      </w:r>
      <w:r>
        <w:rPr>
          <w:rFonts w:ascii="仿宋_GB2312" w:eastAsia="仿宋_GB2312"/>
          <w:sz w:val="32"/>
          <w:szCs w:val="32"/>
        </w:rPr>
        <w:t>8</w:t>
      </w:r>
      <w:r>
        <w:rPr>
          <w:rFonts w:ascii="仿宋_GB2312" w:eastAsia="仿宋_GB2312" w:hint="eastAsia"/>
          <w:sz w:val="32"/>
          <w:szCs w:val="32"/>
        </w:rPr>
        <w:t>月</w:t>
      </w:r>
      <w:r>
        <w:rPr>
          <w:rFonts w:ascii="仿宋_GB2312" w:eastAsia="仿宋_GB2312"/>
          <w:sz w:val="32"/>
          <w:szCs w:val="32"/>
        </w:rPr>
        <w:t>6</w:t>
      </w:r>
      <w:r>
        <w:rPr>
          <w:rFonts w:ascii="仿宋_GB2312" w:eastAsia="仿宋_GB2312" w:hint="eastAsia"/>
          <w:sz w:val="32"/>
          <w:szCs w:val="32"/>
        </w:rPr>
        <w:t>日</w:t>
      </w:r>
      <w:r w:rsidR="00FB6B16">
        <w:rPr>
          <w:rFonts w:ascii="仿宋_GB2312" w:eastAsia="仿宋_GB2312"/>
          <w:sz w:val="32"/>
          <w:szCs w:val="32"/>
        </w:rPr>
        <w:t>10:30-12:30</w:t>
      </w:r>
      <w:r w:rsidR="00FB6B16">
        <w:rPr>
          <w:rFonts w:ascii="仿宋_GB2312" w:eastAsia="仿宋_GB2312" w:hint="eastAsia"/>
          <w:sz w:val="32"/>
          <w:szCs w:val="32"/>
        </w:rPr>
        <w:t>、</w:t>
      </w:r>
      <w:r w:rsidR="00FB6B16">
        <w:rPr>
          <w:rFonts w:ascii="仿宋_GB2312" w:eastAsia="仿宋_GB2312"/>
          <w:sz w:val="32"/>
          <w:szCs w:val="32"/>
        </w:rPr>
        <w:t>14:00-17:00</w:t>
      </w:r>
    </w:p>
    <w:p w:rsidR="000E7247" w:rsidRDefault="009C7A1B">
      <w:pPr>
        <w:tabs>
          <w:tab w:val="left" w:pos="3360"/>
        </w:tabs>
        <w:spacing w:line="500" w:lineRule="exact"/>
        <w:ind w:firstLineChars="200" w:firstLine="640"/>
        <w:contextualSpacing/>
        <w:rPr>
          <w:rFonts w:ascii="仿宋_GB2312" w:eastAsia="仿宋_GB2312"/>
          <w:sz w:val="32"/>
          <w:szCs w:val="32"/>
        </w:rPr>
      </w:pPr>
      <w:r>
        <w:rPr>
          <w:rFonts w:ascii="仿宋_GB2312" w:eastAsia="仿宋_GB2312" w:hint="eastAsia"/>
          <w:sz w:val="32"/>
          <w:szCs w:val="32"/>
        </w:rPr>
        <w:t>分论坛时间：</w:t>
      </w:r>
      <w:r>
        <w:rPr>
          <w:rFonts w:ascii="仿宋_GB2312" w:eastAsia="仿宋_GB2312"/>
          <w:sz w:val="32"/>
          <w:szCs w:val="32"/>
        </w:rPr>
        <w:t>8</w:t>
      </w:r>
      <w:r>
        <w:rPr>
          <w:rFonts w:ascii="仿宋_GB2312" w:eastAsia="仿宋_GB2312" w:hint="eastAsia"/>
          <w:sz w:val="32"/>
          <w:szCs w:val="32"/>
        </w:rPr>
        <w:t>月6日</w:t>
      </w:r>
      <w:r>
        <w:rPr>
          <w:rFonts w:ascii="仿宋_GB2312" w:eastAsia="仿宋_GB2312"/>
          <w:sz w:val="32"/>
          <w:szCs w:val="32"/>
        </w:rPr>
        <w:t>-8</w:t>
      </w:r>
      <w:r>
        <w:rPr>
          <w:rFonts w:ascii="仿宋_GB2312" w:eastAsia="仿宋_GB2312" w:hint="eastAsia"/>
          <w:sz w:val="32"/>
          <w:szCs w:val="32"/>
        </w:rPr>
        <w:t>月</w:t>
      </w:r>
      <w:r>
        <w:rPr>
          <w:rFonts w:ascii="仿宋_GB2312" w:eastAsia="仿宋_GB2312"/>
          <w:sz w:val="32"/>
          <w:szCs w:val="32"/>
        </w:rPr>
        <w:t>8</w:t>
      </w:r>
      <w:r>
        <w:rPr>
          <w:rFonts w:ascii="仿宋_GB2312" w:eastAsia="仿宋_GB2312" w:hint="eastAsia"/>
          <w:sz w:val="32"/>
          <w:szCs w:val="32"/>
        </w:rPr>
        <w:t>日9</w:t>
      </w:r>
      <w:r>
        <w:rPr>
          <w:rFonts w:ascii="仿宋_GB2312" w:eastAsia="仿宋_GB2312"/>
          <w:sz w:val="32"/>
          <w:szCs w:val="32"/>
        </w:rPr>
        <w:t>:</w:t>
      </w:r>
      <w:r w:rsidR="00FB6B16">
        <w:rPr>
          <w:rFonts w:ascii="仿宋_GB2312" w:eastAsia="仿宋_GB2312"/>
          <w:sz w:val="32"/>
          <w:szCs w:val="32"/>
        </w:rPr>
        <w:t>3</w:t>
      </w:r>
      <w:r>
        <w:rPr>
          <w:rFonts w:ascii="仿宋_GB2312" w:eastAsia="仿宋_GB2312"/>
          <w:sz w:val="32"/>
          <w:szCs w:val="32"/>
        </w:rPr>
        <w:t>0-12:00</w:t>
      </w:r>
      <w:r>
        <w:rPr>
          <w:rFonts w:ascii="仿宋_GB2312" w:eastAsia="仿宋_GB2312" w:hint="eastAsia"/>
          <w:sz w:val="32"/>
          <w:szCs w:val="32"/>
        </w:rPr>
        <w:t>、</w:t>
      </w:r>
      <w:r>
        <w:rPr>
          <w:rFonts w:ascii="仿宋_GB2312" w:eastAsia="仿宋_GB2312"/>
          <w:sz w:val="32"/>
          <w:szCs w:val="32"/>
        </w:rPr>
        <w:t>14:00-17:00</w:t>
      </w:r>
    </w:p>
    <w:p w:rsidR="000E7247" w:rsidRDefault="009C7A1B">
      <w:pPr>
        <w:tabs>
          <w:tab w:val="left" w:pos="3360"/>
        </w:tabs>
        <w:spacing w:line="500" w:lineRule="exact"/>
        <w:ind w:firstLineChars="200" w:firstLine="640"/>
        <w:contextualSpacing/>
        <w:rPr>
          <w:rFonts w:ascii="仿宋_GB2312" w:eastAsia="仿宋_GB2312"/>
          <w:sz w:val="32"/>
          <w:szCs w:val="32"/>
        </w:rPr>
      </w:pPr>
      <w:r>
        <w:rPr>
          <w:rFonts w:ascii="仿宋_GB2312" w:eastAsia="仿宋_GB2312" w:hint="eastAsia"/>
          <w:sz w:val="32"/>
          <w:szCs w:val="32"/>
        </w:rPr>
        <w:t>主论坛和分论坛日程安排，详见协会微信公众号介绍和报到时会务组发放的《参会指南》。</w:t>
      </w:r>
    </w:p>
    <w:p w:rsidR="000E7247" w:rsidRDefault="009C7A1B">
      <w:pPr>
        <w:spacing w:line="50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（三）展览及会场地点：广州保利世贸博览馆三楼</w:t>
      </w:r>
      <w:r>
        <w:rPr>
          <w:rFonts w:ascii="仿宋_GB2312" w:eastAsia="仿宋_GB2312"/>
          <w:sz w:val="32"/>
          <w:szCs w:val="32"/>
        </w:rPr>
        <w:t>6</w:t>
      </w:r>
      <w:r>
        <w:rPr>
          <w:rFonts w:ascii="仿宋_GB2312" w:eastAsia="仿宋_GB2312" w:hint="eastAsia"/>
          <w:sz w:val="32"/>
          <w:szCs w:val="32"/>
        </w:rPr>
        <w:t>号馆（广州市海珠区新港东路</w:t>
      </w:r>
      <w:r>
        <w:rPr>
          <w:rFonts w:ascii="仿宋_GB2312" w:eastAsia="仿宋_GB2312"/>
          <w:sz w:val="32"/>
          <w:szCs w:val="32"/>
        </w:rPr>
        <w:t>1000</w:t>
      </w:r>
      <w:r>
        <w:rPr>
          <w:rFonts w:ascii="仿宋_GB2312" w:eastAsia="仿宋_GB2312" w:hint="eastAsia"/>
          <w:sz w:val="32"/>
          <w:szCs w:val="32"/>
        </w:rPr>
        <w:t>号，琶洲地铁站</w:t>
      </w:r>
      <w:r>
        <w:rPr>
          <w:rFonts w:ascii="仿宋_GB2312" w:eastAsia="仿宋_GB2312"/>
          <w:sz w:val="32"/>
          <w:szCs w:val="32"/>
        </w:rPr>
        <w:t>C</w:t>
      </w:r>
      <w:r>
        <w:rPr>
          <w:rFonts w:ascii="仿宋_GB2312" w:eastAsia="仿宋_GB2312" w:hint="eastAsia"/>
          <w:sz w:val="32"/>
          <w:szCs w:val="32"/>
        </w:rPr>
        <w:t>出口）</w:t>
      </w:r>
    </w:p>
    <w:p w:rsidR="000E7247" w:rsidRDefault="009C7A1B">
      <w:pPr>
        <w:tabs>
          <w:tab w:val="left" w:pos="3360"/>
        </w:tabs>
        <w:spacing w:line="500" w:lineRule="exact"/>
        <w:ind w:firstLineChars="200" w:firstLine="640"/>
        <w:contextualSpacing/>
        <w:rPr>
          <w:rFonts w:ascii="黑体" w:eastAsia="黑体" w:hAnsi="黑体"/>
          <w:sz w:val="32"/>
          <w:szCs w:val="32"/>
        </w:rPr>
      </w:pPr>
      <w:r>
        <w:rPr>
          <w:rFonts w:ascii="黑体" w:eastAsia="黑体" w:hAnsi="黑体" w:hint="eastAsia"/>
          <w:sz w:val="32"/>
          <w:szCs w:val="32"/>
        </w:rPr>
        <w:t>二、参加对象</w:t>
      </w:r>
    </w:p>
    <w:p w:rsidR="000E7247" w:rsidRDefault="009C7A1B">
      <w:pPr>
        <w:tabs>
          <w:tab w:val="left" w:pos="3360"/>
        </w:tabs>
        <w:spacing w:line="500" w:lineRule="exact"/>
        <w:ind w:firstLineChars="200" w:firstLine="640"/>
        <w:contextualSpacing/>
        <w:rPr>
          <w:rFonts w:ascii="仿宋_GB2312" w:eastAsia="仿宋_GB2312"/>
          <w:sz w:val="32"/>
          <w:szCs w:val="32"/>
        </w:rPr>
      </w:pPr>
      <w:r>
        <w:rPr>
          <w:rFonts w:ascii="仿宋_GB2312" w:eastAsia="仿宋_GB2312" w:hint="eastAsia"/>
          <w:sz w:val="32"/>
          <w:szCs w:val="32"/>
        </w:rPr>
        <w:t>（一）广东省物业管理行业协会、各市物业管理行业协会（房地产业协会）的会员单位代表；</w:t>
      </w:r>
    </w:p>
    <w:p w:rsidR="000E7247" w:rsidRDefault="009C7A1B">
      <w:pPr>
        <w:tabs>
          <w:tab w:val="left" w:pos="3360"/>
        </w:tabs>
        <w:spacing w:line="500" w:lineRule="exact"/>
        <w:ind w:firstLineChars="200" w:firstLine="640"/>
        <w:contextualSpacing/>
        <w:rPr>
          <w:rFonts w:ascii="仿宋_GB2312" w:eastAsia="仿宋_GB2312"/>
          <w:sz w:val="32"/>
          <w:szCs w:val="32"/>
        </w:rPr>
      </w:pPr>
      <w:r>
        <w:rPr>
          <w:rFonts w:ascii="仿宋_GB2312" w:eastAsia="仿宋_GB2312" w:hint="eastAsia"/>
          <w:sz w:val="32"/>
          <w:szCs w:val="32"/>
        </w:rPr>
        <w:t>（二）各物业服务企业、业主和第三方合作单位人员。</w:t>
      </w:r>
    </w:p>
    <w:p w:rsidR="000E7247" w:rsidRDefault="009C7A1B">
      <w:pPr>
        <w:tabs>
          <w:tab w:val="left" w:pos="3360"/>
        </w:tabs>
        <w:spacing w:line="500" w:lineRule="exact"/>
        <w:ind w:firstLineChars="200" w:firstLine="640"/>
        <w:contextualSpacing/>
        <w:rPr>
          <w:rFonts w:ascii="黑体" w:eastAsia="黑体" w:hAnsi="黑体"/>
          <w:sz w:val="32"/>
          <w:szCs w:val="32"/>
        </w:rPr>
      </w:pPr>
      <w:r>
        <w:rPr>
          <w:rFonts w:ascii="黑体" w:eastAsia="黑体" w:hAnsi="黑体" w:hint="eastAsia"/>
          <w:sz w:val="32"/>
          <w:szCs w:val="32"/>
        </w:rPr>
        <w:t>三、组团观展安排</w:t>
      </w:r>
    </w:p>
    <w:p w:rsidR="000E7247" w:rsidRDefault="009C7A1B">
      <w:pPr>
        <w:tabs>
          <w:tab w:val="left" w:pos="3360"/>
        </w:tabs>
        <w:spacing w:line="500" w:lineRule="exact"/>
        <w:ind w:firstLineChars="200" w:firstLine="640"/>
        <w:contextualSpacing/>
        <w:rPr>
          <w:rFonts w:ascii="仿宋_GB2312" w:eastAsia="仿宋_GB2312"/>
          <w:sz w:val="32"/>
          <w:szCs w:val="32"/>
        </w:rPr>
      </w:pPr>
      <w:r>
        <w:rPr>
          <w:rFonts w:ascii="仿宋_GB2312" w:eastAsia="仿宋_GB2312" w:hint="eastAsia"/>
          <w:sz w:val="32"/>
          <w:szCs w:val="32"/>
        </w:rPr>
        <w:t>（一）请各执行会长、监事长、副会长、副监事长和常务理事单位树立榜样的作用，原则上必须组织本企业职工、在管项目的业主及第三方合作单位不少于</w:t>
      </w:r>
      <w:r>
        <w:rPr>
          <w:rFonts w:ascii="仿宋_GB2312" w:eastAsia="仿宋_GB2312"/>
          <w:sz w:val="32"/>
          <w:szCs w:val="32"/>
        </w:rPr>
        <w:t>40</w:t>
      </w:r>
      <w:r>
        <w:rPr>
          <w:rFonts w:ascii="仿宋_GB2312" w:eastAsia="仿宋_GB2312" w:hint="eastAsia"/>
          <w:sz w:val="32"/>
          <w:szCs w:val="32"/>
        </w:rPr>
        <w:t>人（不设上限）的队伍到博览会现场参观。重点组织在管项目业主参加。</w:t>
      </w:r>
    </w:p>
    <w:p w:rsidR="000E7247" w:rsidRDefault="009C7A1B">
      <w:pPr>
        <w:tabs>
          <w:tab w:val="left" w:pos="3360"/>
        </w:tabs>
        <w:spacing w:line="500" w:lineRule="exact"/>
        <w:ind w:firstLineChars="200" w:firstLine="640"/>
        <w:contextualSpacing/>
        <w:rPr>
          <w:rFonts w:ascii="仿宋_GB2312" w:eastAsia="仿宋_GB2312"/>
          <w:sz w:val="32"/>
          <w:szCs w:val="32"/>
        </w:rPr>
      </w:pPr>
      <w:r>
        <w:rPr>
          <w:rFonts w:ascii="仿宋_GB2312" w:eastAsia="仿宋_GB2312" w:hint="eastAsia"/>
          <w:sz w:val="32"/>
          <w:szCs w:val="32"/>
        </w:rPr>
        <w:t>（二）请各市物业管理行业协会</w:t>
      </w:r>
      <w:r>
        <w:rPr>
          <w:rFonts w:ascii="仿宋_GB2312" w:eastAsia="仿宋_GB2312"/>
          <w:sz w:val="32"/>
          <w:szCs w:val="32"/>
        </w:rPr>
        <w:t>(</w:t>
      </w:r>
      <w:r>
        <w:rPr>
          <w:rFonts w:ascii="仿宋_GB2312" w:eastAsia="仿宋_GB2312" w:hint="eastAsia"/>
          <w:sz w:val="32"/>
          <w:szCs w:val="32"/>
        </w:rPr>
        <w:t>房地产业协会</w:t>
      </w:r>
      <w:r>
        <w:rPr>
          <w:rFonts w:ascii="仿宋_GB2312" w:eastAsia="仿宋_GB2312"/>
          <w:sz w:val="32"/>
          <w:szCs w:val="32"/>
        </w:rPr>
        <w:t>)</w:t>
      </w:r>
      <w:r>
        <w:rPr>
          <w:rFonts w:ascii="仿宋_GB2312" w:eastAsia="仿宋_GB2312" w:hint="eastAsia"/>
          <w:sz w:val="32"/>
          <w:szCs w:val="32"/>
        </w:rPr>
        <w:t>至少安排一名协会负责人参加，并积极组织本协会的会员单位集体组团前往博览会。</w:t>
      </w:r>
    </w:p>
    <w:p w:rsidR="000E7247" w:rsidRDefault="009C7A1B">
      <w:pPr>
        <w:tabs>
          <w:tab w:val="left" w:pos="3360"/>
        </w:tabs>
        <w:spacing w:line="500" w:lineRule="exact"/>
        <w:ind w:firstLineChars="200" w:firstLine="640"/>
        <w:contextualSpacing/>
        <w:rPr>
          <w:rFonts w:ascii="仿宋_GB2312" w:eastAsia="仿宋_GB2312"/>
          <w:sz w:val="32"/>
          <w:szCs w:val="32"/>
        </w:rPr>
      </w:pPr>
      <w:r>
        <w:rPr>
          <w:rFonts w:ascii="仿宋_GB2312" w:eastAsia="仿宋_GB2312" w:hint="eastAsia"/>
          <w:sz w:val="32"/>
          <w:szCs w:val="32"/>
        </w:rPr>
        <w:t>（三）各理事、普通会员单位可以根据本单位的实际情</w:t>
      </w:r>
      <w:r>
        <w:rPr>
          <w:rFonts w:ascii="仿宋_GB2312" w:eastAsia="仿宋_GB2312" w:hint="eastAsia"/>
          <w:sz w:val="32"/>
          <w:szCs w:val="32"/>
        </w:rPr>
        <w:lastRenderedPageBreak/>
        <w:t>况，积极组织本企业的职工、在管项目的业主及第三方合作单位到博览会观展</w:t>
      </w:r>
      <w:r>
        <w:rPr>
          <w:rFonts w:ascii="仿宋_GB2312" w:eastAsia="仿宋_GB2312"/>
          <w:sz w:val="32"/>
          <w:szCs w:val="32"/>
        </w:rPr>
        <w:t>,</w:t>
      </w:r>
      <w:r>
        <w:rPr>
          <w:rFonts w:ascii="仿宋_GB2312" w:eastAsia="仿宋_GB2312" w:hint="eastAsia"/>
          <w:sz w:val="32"/>
          <w:szCs w:val="32"/>
        </w:rPr>
        <w:t>重点组织在管项目业主参加。</w:t>
      </w:r>
    </w:p>
    <w:p w:rsidR="000E7247" w:rsidRDefault="009C7A1B">
      <w:pPr>
        <w:tabs>
          <w:tab w:val="left" w:pos="3360"/>
        </w:tabs>
        <w:spacing w:line="500" w:lineRule="exact"/>
        <w:ind w:firstLineChars="200" w:firstLine="640"/>
        <w:contextualSpacing/>
        <w:rPr>
          <w:rFonts w:ascii="仿宋_GB2312" w:eastAsia="仿宋_GB2312"/>
          <w:sz w:val="32"/>
          <w:szCs w:val="32"/>
        </w:rPr>
      </w:pPr>
      <w:r>
        <w:rPr>
          <w:rFonts w:ascii="仿宋_GB2312" w:eastAsia="仿宋_GB2312" w:hint="eastAsia"/>
          <w:sz w:val="32"/>
          <w:szCs w:val="32"/>
        </w:rPr>
        <w:t>（四）本次活动作为会员单位年度积分考核。</w:t>
      </w:r>
    </w:p>
    <w:p w:rsidR="000E7247" w:rsidRDefault="009C7A1B">
      <w:pPr>
        <w:tabs>
          <w:tab w:val="left" w:pos="3360"/>
        </w:tabs>
        <w:spacing w:line="500" w:lineRule="exact"/>
        <w:ind w:firstLineChars="200" w:firstLine="640"/>
        <w:contextualSpacing/>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请各市物业管理行业协会</w:t>
      </w:r>
      <w:r>
        <w:rPr>
          <w:rFonts w:ascii="仿宋_GB2312" w:eastAsia="仿宋_GB2312"/>
          <w:sz w:val="32"/>
          <w:szCs w:val="32"/>
        </w:rPr>
        <w:t>(</w:t>
      </w:r>
      <w:r>
        <w:rPr>
          <w:rFonts w:ascii="仿宋_GB2312" w:eastAsia="仿宋_GB2312" w:hint="eastAsia"/>
          <w:sz w:val="32"/>
          <w:szCs w:val="32"/>
        </w:rPr>
        <w:t>房地产业协会</w:t>
      </w:r>
      <w:r>
        <w:rPr>
          <w:rFonts w:ascii="仿宋_GB2312" w:eastAsia="仿宋_GB2312"/>
          <w:sz w:val="32"/>
          <w:szCs w:val="32"/>
        </w:rPr>
        <w:t>)</w:t>
      </w:r>
      <w:r>
        <w:rPr>
          <w:rFonts w:ascii="仿宋_GB2312" w:eastAsia="仿宋_GB2312" w:hint="eastAsia"/>
          <w:sz w:val="32"/>
          <w:szCs w:val="32"/>
        </w:rPr>
        <w:t>、各会员单位在</w:t>
      </w:r>
      <w:r>
        <w:rPr>
          <w:rFonts w:ascii="仿宋_GB2312" w:eastAsia="仿宋_GB2312"/>
          <w:sz w:val="32"/>
          <w:szCs w:val="32"/>
        </w:rPr>
        <w:t>8</w:t>
      </w:r>
      <w:r>
        <w:rPr>
          <w:rFonts w:ascii="仿宋_GB2312" w:eastAsia="仿宋_GB2312" w:hint="eastAsia"/>
          <w:sz w:val="32"/>
          <w:szCs w:val="32"/>
        </w:rPr>
        <w:t>月</w:t>
      </w:r>
      <w:r>
        <w:rPr>
          <w:rFonts w:ascii="仿宋_GB2312" w:eastAsia="仿宋_GB2312"/>
          <w:sz w:val="32"/>
          <w:szCs w:val="32"/>
        </w:rPr>
        <w:t>3</w:t>
      </w:r>
      <w:r>
        <w:rPr>
          <w:rFonts w:ascii="仿宋_GB2312" w:eastAsia="仿宋_GB2312" w:hint="eastAsia"/>
          <w:sz w:val="32"/>
          <w:szCs w:val="32"/>
        </w:rPr>
        <w:t>日前，填写附件：观展人员统计表，并发至本会邮箱</w:t>
      </w:r>
      <w:r>
        <w:rPr>
          <w:rFonts w:ascii="仿宋_GB2312" w:eastAsia="仿宋_GB2312"/>
          <w:sz w:val="32"/>
          <w:szCs w:val="32"/>
        </w:rPr>
        <w:t>:gpmi@163.com;</w:t>
      </w:r>
    </w:p>
    <w:p w:rsidR="000E7247" w:rsidRDefault="009C7A1B">
      <w:pPr>
        <w:tabs>
          <w:tab w:val="left" w:pos="3360"/>
        </w:tabs>
        <w:spacing w:line="500" w:lineRule="exact"/>
        <w:ind w:firstLineChars="200" w:firstLine="640"/>
        <w:contextualSpacing/>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请各市物业管理行业协会</w:t>
      </w:r>
      <w:r>
        <w:rPr>
          <w:rFonts w:ascii="仿宋_GB2312" w:eastAsia="仿宋_GB2312"/>
          <w:color w:val="000000"/>
          <w:sz w:val="32"/>
          <w:szCs w:val="32"/>
        </w:rPr>
        <w:t>(</w:t>
      </w:r>
      <w:r>
        <w:rPr>
          <w:rFonts w:ascii="仿宋_GB2312" w:eastAsia="仿宋_GB2312" w:hint="eastAsia"/>
          <w:color w:val="000000"/>
          <w:sz w:val="32"/>
          <w:szCs w:val="32"/>
        </w:rPr>
        <w:t>房地产业协会</w:t>
      </w:r>
      <w:r>
        <w:rPr>
          <w:rFonts w:ascii="仿宋_GB2312" w:eastAsia="仿宋_GB2312"/>
          <w:color w:val="000000"/>
          <w:sz w:val="32"/>
          <w:szCs w:val="32"/>
        </w:rPr>
        <w:t>)</w:t>
      </w:r>
      <w:r>
        <w:rPr>
          <w:rFonts w:ascii="仿宋_GB2312" w:eastAsia="仿宋_GB2312" w:hint="eastAsia"/>
          <w:color w:val="000000"/>
          <w:sz w:val="32"/>
          <w:szCs w:val="32"/>
        </w:rPr>
        <w:t>、各会员单位在</w:t>
      </w:r>
      <w:r>
        <w:rPr>
          <w:rFonts w:ascii="仿宋_GB2312" w:eastAsia="仿宋_GB2312"/>
          <w:color w:val="000000"/>
          <w:sz w:val="32"/>
          <w:szCs w:val="32"/>
        </w:rPr>
        <w:t>8</w:t>
      </w:r>
      <w:r>
        <w:rPr>
          <w:rFonts w:ascii="仿宋_GB2312" w:eastAsia="仿宋_GB2312" w:hint="eastAsia"/>
          <w:color w:val="000000"/>
          <w:sz w:val="32"/>
          <w:szCs w:val="32"/>
        </w:rPr>
        <w:t>月</w:t>
      </w:r>
      <w:r>
        <w:rPr>
          <w:rFonts w:ascii="仿宋_GB2312" w:eastAsia="仿宋_GB2312"/>
          <w:color w:val="000000"/>
          <w:sz w:val="32"/>
          <w:szCs w:val="32"/>
        </w:rPr>
        <w:t>8</w:t>
      </w:r>
      <w:r>
        <w:rPr>
          <w:rFonts w:ascii="仿宋_GB2312" w:eastAsia="仿宋_GB2312" w:hint="eastAsia"/>
          <w:color w:val="000000"/>
          <w:sz w:val="32"/>
          <w:szCs w:val="32"/>
        </w:rPr>
        <w:t>日</w:t>
      </w:r>
      <w:r>
        <w:rPr>
          <w:rFonts w:ascii="仿宋_GB2312" w:eastAsia="仿宋_GB2312"/>
          <w:color w:val="000000"/>
          <w:sz w:val="32"/>
          <w:szCs w:val="32"/>
        </w:rPr>
        <w:t>12</w:t>
      </w:r>
      <w:r>
        <w:rPr>
          <w:rFonts w:ascii="仿宋_GB2312" w:eastAsia="仿宋_GB2312" w:hint="eastAsia"/>
          <w:color w:val="000000"/>
          <w:sz w:val="32"/>
          <w:szCs w:val="32"/>
        </w:rPr>
        <w:t>时前，将一至三张在博览会现场拍摄的观展人员集体照</w:t>
      </w:r>
      <w:r>
        <w:rPr>
          <w:rFonts w:ascii="仿宋_GB2312" w:eastAsia="仿宋_GB2312"/>
          <w:color w:val="000000"/>
          <w:sz w:val="32"/>
          <w:szCs w:val="32"/>
        </w:rPr>
        <w:t>,</w:t>
      </w:r>
      <w:r>
        <w:rPr>
          <w:rFonts w:ascii="仿宋_GB2312" w:eastAsia="仿宋_GB2312" w:hint="eastAsia"/>
          <w:color w:val="000000"/>
          <w:sz w:val="32"/>
          <w:szCs w:val="32"/>
        </w:rPr>
        <w:t>集体照需要拉横幅，发至本协会邮箱：</w:t>
      </w:r>
      <w:r>
        <w:rPr>
          <w:rFonts w:ascii="仿宋_GB2312" w:eastAsia="仿宋_GB2312"/>
          <w:color w:val="000000"/>
          <w:sz w:val="32"/>
          <w:szCs w:val="32"/>
        </w:rPr>
        <w:t>gpmi@163.com</w:t>
      </w:r>
      <w:r>
        <w:rPr>
          <w:rFonts w:ascii="仿宋_GB2312" w:eastAsia="仿宋_GB2312" w:hint="eastAsia"/>
          <w:color w:val="000000"/>
          <w:sz w:val="32"/>
          <w:szCs w:val="32"/>
        </w:rPr>
        <w:t>，秘书处将根据各会员单位集体组织观展的人数进行加分，根据《广东省物业管理行业协会会员单位年度积分管理办法》加分标准为：属集体组织观展的队伍，每人加</w:t>
      </w:r>
      <w:r>
        <w:rPr>
          <w:rFonts w:ascii="仿宋_GB2312" w:eastAsia="仿宋_GB2312"/>
          <w:color w:val="000000"/>
          <w:sz w:val="32"/>
          <w:szCs w:val="32"/>
        </w:rPr>
        <w:t>5</w:t>
      </w:r>
      <w:r>
        <w:rPr>
          <w:rFonts w:ascii="仿宋_GB2312" w:eastAsia="仿宋_GB2312" w:hint="eastAsia"/>
          <w:color w:val="000000"/>
          <w:sz w:val="32"/>
          <w:szCs w:val="32"/>
        </w:rPr>
        <w:t>分，按总人数累计加分，此项加分最高不超过</w:t>
      </w:r>
      <w:r>
        <w:rPr>
          <w:rFonts w:ascii="仿宋_GB2312" w:eastAsia="仿宋_GB2312"/>
          <w:color w:val="000000"/>
          <w:sz w:val="32"/>
          <w:szCs w:val="32"/>
        </w:rPr>
        <w:t>100</w:t>
      </w:r>
      <w:r>
        <w:rPr>
          <w:rFonts w:ascii="仿宋_GB2312" w:eastAsia="仿宋_GB2312" w:hint="eastAsia"/>
          <w:color w:val="000000"/>
          <w:sz w:val="32"/>
          <w:szCs w:val="32"/>
        </w:rPr>
        <w:t>分。</w:t>
      </w:r>
    </w:p>
    <w:p w:rsidR="000E7247" w:rsidRDefault="009C7A1B">
      <w:pPr>
        <w:tabs>
          <w:tab w:val="left" w:pos="3360"/>
        </w:tabs>
        <w:spacing w:line="500" w:lineRule="exact"/>
        <w:ind w:firstLineChars="200" w:firstLine="640"/>
        <w:contextualSpacing/>
        <w:rPr>
          <w:rFonts w:ascii="黑体" w:eastAsia="黑体" w:hAnsi="黑体"/>
          <w:sz w:val="32"/>
          <w:szCs w:val="32"/>
        </w:rPr>
      </w:pPr>
      <w:r>
        <w:rPr>
          <w:rFonts w:ascii="黑体" w:eastAsia="黑体" w:hAnsi="黑体" w:hint="eastAsia"/>
          <w:sz w:val="32"/>
          <w:szCs w:val="32"/>
        </w:rPr>
        <w:t>四、鼓励参加“</w:t>
      </w:r>
      <w:r>
        <w:rPr>
          <w:rFonts w:ascii="黑体" w:eastAsia="黑体" w:hAnsi="黑体"/>
          <w:sz w:val="32"/>
          <w:szCs w:val="32"/>
        </w:rPr>
        <w:t>2020</w:t>
      </w:r>
      <w:r>
        <w:rPr>
          <w:rFonts w:ascii="黑体" w:eastAsia="黑体" w:hAnsi="黑体" w:hint="eastAsia"/>
          <w:sz w:val="32"/>
          <w:szCs w:val="32"/>
        </w:rPr>
        <w:t>粤港澳大湾区物业管理产业高峰论坛”</w:t>
      </w:r>
    </w:p>
    <w:p w:rsidR="000E7247" w:rsidRDefault="009C7A1B">
      <w:pPr>
        <w:tabs>
          <w:tab w:val="left" w:pos="3360"/>
        </w:tabs>
        <w:spacing w:line="500" w:lineRule="exact"/>
        <w:ind w:firstLineChars="200" w:firstLine="640"/>
        <w:contextualSpacing/>
        <w:rPr>
          <w:rFonts w:ascii="仿宋_GB2312" w:eastAsia="仿宋_GB2312"/>
          <w:sz w:val="32"/>
          <w:szCs w:val="32"/>
        </w:rPr>
      </w:pPr>
      <w:r>
        <w:rPr>
          <w:rFonts w:ascii="仿宋_GB2312" w:eastAsia="仿宋_GB2312" w:hint="eastAsia"/>
          <w:sz w:val="32"/>
          <w:szCs w:val="32"/>
        </w:rPr>
        <w:t>主论坛参会名额为5</w:t>
      </w:r>
      <w:r>
        <w:rPr>
          <w:rFonts w:ascii="仿宋_GB2312" w:eastAsia="仿宋_GB2312"/>
          <w:sz w:val="32"/>
          <w:szCs w:val="32"/>
        </w:rPr>
        <w:t>00</w:t>
      </w:r>
      <w:r>
        <w:rPr>
          <w:rFonts w:ascii="仿宋_GB2312" w:eastAsia="仿宋_GB2312" w:hint="eastAsia"/>
          <w:sz w:val="32"/>
          <w:szCs w:val="32"/>
        </w:rPr>
        <w:t>人，广东省物业管理行业协会、各市物业管理行业协会（房地产业协会）会员可参加，主论坛邀请政府主管领导、国内外知名专家和企业家汇聚一堂，共同解读行业政策热点，探讨物业管理核心话题，跨界碰撞行业新思路，为物业管理产业发展出谋划策，了解新产品、新技术，交流与学习先进物业建设与管理经验，探寻新时代下行业高质量发展新路径。</w:t>
      </w:r>
    </w:p>
    <w:p w:rsidR="000E7247" w:rsidRDefault="009C7A1B">
      <w:pPr>
        <w:tabs>
          <w:tab w:val="left" w:pos="3360"/>
        </w:tabs>
        <w:spacing w:line="500" w:lineRule="exact"/>
        <w:ind w:firstLineChars="196" w:firstLine="627"/>
        <w:contextualSpacing/>
        <w:rPr>
          <w:rFonts w:ascii="黑体" w:eastAsia="黑体" w:hAnsi="黑体"/>
          <w:sz w:val="32"/>
          <w:szCs w:val="32"/>
        </w:rPr>
      </w:pPr>
      <w:r>
        <w:rPr>
          <w:rFonts w:ascii="黑体" w:eastAsia="黑体" w:hAnsi="黑体" w:hint="eastAsia"/>
          <w:sz w:val="32"/>
          <w:szCs w:val="32"/>
        </w:rPr>
        <w:t>五、报名方式</w:t>
      </w:r>
    </w:p>
    <w:p w:rsidR="000E7247" w:rsidRDefault="00FB6B16">
      <w:pPr>
        <w:tabs>
          <w:tab w:val="left" w:pos="3360"/>
        </w:tabs>
        <w:spacing w:line="500" w:lineRule="exact"/>
        <w:ind w:firstLineChars="200" w:firstLine="640"/>
        <w:contextualSpacing/>
        <w:rPr>
          <w:rFonts w:ascii="仿宋_GB2312" w:eastAsia="仿宋_GB2312"/>
          <w:sz w:val="32"/>
          <w:szCs w:val="32"/>
        </w:rPr>
      </w:pPr>
      <w:r>
        <w:rPr>
          <w:rFonts w:ascii="仿宋_GB2312" w:eastAsia="仿宋_GB2312" w:hint="eastAsia"/>
          <w:sz w:val="32"/>
          <w:szCs w:val="32"/>
        </w:rPr>
        <w:t>博览会观众注册</w:t>
      </w:r>
      <w:r w:rsidR="009C7A1B">
        <w:rPr>
          <w:rFonts w:ascii="仿宋_GB2312" w:eastAsia="仿宋_GB2312" w:hint="eastAsia"/>
          <w:sz w:val="32"/>
          <w:szCs w:val="32"/>
        </w:rPr>
        <w:t>请通过附件中广东省物业管理行业协会组团二维码登记报名。在</w:t>
      </w:r>
      <w:r w:rsidR="009C7A1B">
        <w:rPr>
          <w:rFonts w:ascii="仿宋_GB2312" w:eastAsia="仿宋_GB2312"/>
          <w:sz w:val="32"/>
          <w:szCs w:val="32"/>
        </w:rPr>
        <w:t>8</w:t>
      </w:r>
      <w:r w:rsidR="009C7A1B">
        <w:rPr>
          <w:rFonts w:ascii="仿宋_GB2312" w:eastAsia="仿宋_GB2312" w:hint="eastAsia"/>
          <w:sz w:val="32"/>
          <w:szCs w:val="32"/>
        </w:rPr>
        <w:t>月</w:t>
      </w:r>
      <w:r w:rsidR="009C7A1B">
        <w:rPr>
          <w:rFonts w:ascii="仿宋_GB2312" w:eastAsia="仿宋_GB2312"/>
          <w:sz w:val="32"/>
          <w:szCs w:val="32"/>
        </w:rPr>
        <w:t>6</w:t>
      </w:r>
      <w:r w:rsidR="009C7A1B">
        <w:rPr>
          <w:rFonts w:ascii="仿宋_GB2312" w:eastAsia="仿宋_GB2312" w:hint="eastAsia"/>
          <w:sz w:val="32"/>
          <w:szCs w:val="32"/>
        </w:rPr>
        <w:t>日</w:t>
      </w:r>
      <w:r w:rsidR="009C7A1B">
        <w:rPr>
          <w:rFonts w:ascii="仿宋_GB2312" w:eastAsia="仿宋_GB2312"/>
          <w:sz w:val="32"/>
          <w:szCs w:val="32"/>
        </w:rPr>
        <w:t>-8</w:t>
      </w:r>
      <w:r w:rsidR="009C7A1B">
        <w:rPr>
          <w:rFonts w:ascii="仿宋_GB2312" w:eastAsia="仿宋_GB2312" w:hint="eastAsia"/>
          <w:sz w:val="32"/>
          <w:szCs w:val="32"/>
        </w:rPr>
        <w:t>日博览会期间，凭注册二维码可到广州保利世贸博览馆三层大会服务处领取相关资料，并凭证参加各分论坛和观展。</w:t>
      </w:r>
      <w:r w:rsidR="009C7A1B">
        <w:rPr>
          <w:rFonts w:ascii="仿宋_GB2312" w:eastAsia="仿宋_GB2312" w:hint="eastAsia"/>
          <w:b/>
          <w:sz w:val="32"/>
          <w:szCs w:val="32"/>
        </w:rPr>
        <w:t>（根据中国政府新冠</w:t>
      </w:r>
      <w:r w:rsidR="009C7A1B">
        <w:rPr>
          <w:rFonts w:ascii="仿宋_GB2312" w:eastAsia="仿宋_GB2312" w:hint="eastAsia"/>
          <w:b/>
          <w:sz w:val="32"/>
          <w:szCs w:val="32"/>
        </w:rPr>
        <w:lastRenderedPageBreak/>
        <w:t>防疫要求，所有参观者必须提前实名制预登</w:t>
      </w:r>
      <w:bookmarkStart w:id="0" w:name="_GoBack"/>
      <w:bookmarkEnd w:id="0"/>
      <w:r w:rsidR="009C7A1B">
        <w:rPr>
          <w:rFonts w:ascii="仿宋_GB2312" w:eastAsia="仿宋_GB2312" w:hint="eastAsia"/>
          <w:b/>
          <w:sz w:val="32"/>
          <w:szCs w:val="32"/>
        </w:rPr>
        <w:t>记，现场只接受预登记观众入场，请使用与身份证一致的姓名和本人手机登记，凭注册二维码及身份证进场）</w:t>
      </w:r>
    </w:p>
    <w:p w:rsidR="000E7247" w:rsidRDefault="009C7A1B">
      <w:pPr>
        <w:tabs>
          <w:tab w:val="left" w:pos="3360"/>
        </w:tabs>
        <w:spacing w:line="500" w:lineRule="exact"/>
        <w:ind w:firstLineChars="200" w:firstLine="640"/>
        <w:contextualSpacing/>
        <w:rPr>
          <w:rFonts w:ascii="黑体" w:eastAsia="黑体" w:hAnsi="黑体"/>
          <w:sz w:val="32"/>
          <w:szCs w:val="32"/>
        </w:rPr>
      </w:pPr>
      <w:r>
        <w:rPr>
          <w:rFonts w:ascii="黑体" w:eastAsia="黑体" w:hAnsi="黑体" w:hint="eastAsia"/>
          <w:sz w:val="32"/>
          <w:szCs w:val="32"/>
        </w:rPr>
        <w:t>六、用餐安排</w:t>
      </w:r>
    </w:p>
    <w:p w:rsidR="000E7247" w:rsidRDefault="009C7A1B">
      <w:pPr>
        <w:tabs>
          <w:tab w:val="left" w:pos="3360"/>
        </w:tabs>
        <w:spacing w:line="500" w:lineRule="exact"/>
        <w:ind w:firstLineChars="200" w:firstLine="640"/>
        <w:contextualSpacing/>
        <w:rPr>
          <w:rFonts w:ascii="仿宋_GB2312" w:eastAsia="仿宋_GB2312"/>
          <w:sz w:val="32"/>
          <w:szCs w:val="32"/>
        </w:rPr>
      </w:pPr>
      <w:r>
        <w:rPr>
          <w:rFonts w:ascii="仿宋_GB2312" w:eastAsia="仿宋_GB2312" w:hint="eastAsia"/>
          <w:sz w:val="32"/>
          <w:szCs w:val="32"/>
        </w:rPr>
        <w:t>（一）广州保利世贸美食广场地址：保利世界贸易中心博览馆负一层</w:t>
      </w:r>
    </w:p>
    <w:p w:rsidR="000E7247" w:rsidRDefault="009C7A1B">
      <w:pPr>
        <w:tabs>
          <w:tab w:val="left" w:pos="3360"/>
        </w:tabs>
        <w:spacing w:line="500" w:lineRule="exact"/>
        <w:ind w:firstLineChars="200" w:firstLine="640"/>
        <w:contextualSpacing/>
        <w:rPr>
          <w:rFonts w:ascii="仿宋_GB2312" w:eastAsia="仿宋_GB2312"/>
          <w:sz w:val="32"/>
          <w:szCs w:val="32"/>
        </w:rPr>
      </w:pPr>
      <w:r>
        <w:rPr>
          <w:rFonts w:ascii="仿宋_GB2312" w:eastAsia="仿宋_GB2312" w:hint="eastAsia"/>
          <w:sz w:val="32"/>
          <w:szCs w:val="32"/>
        </w:rPr>
        <w:t>（二）保利世界贸易中心商业街地址：项目内的负一层</w:t>
      </w:r>
    </w:p>
    <w:p w:rsidR="000E7247" w:rsidRDefault="009C7A1B">
      <w:pPr>
        <w:tabs>
          <w:tab w:val="left" w:pos="3360"/>
        </w:tabs>
        <w:spacing w:line="500" w:lineRule="exact"/>
        <w:ind w:firstLineChars="200" w:firstLine="640"/>
        <w:contextualSpacing/>
        <w:rPr>
          <w:rFonts w:ascii="黑体" w:eastAsia="黑体" w:hAnsi="黑体"/>
          <w:sz w:val="32"/>
          <w:szCs w:val="32"/>
        </w:rPr>
      </w:pPr>
      <w:r>
        <w:rPr>
          <w:rFonts w:ascii="黑体" w:eastAsia="黑体" w:hAnsi="黑体" w:hint="eastAsia"/>
          <w:sz w:val="32"/>
          <w:szCs w:val="32"/>
        </w:rPr>
        <w:t>七、住宿安排</w:t>
      </w:r>
    </w:p>
    <w:p w:rsidR="000E7247" w:rsidRDefault="009C7A1B">
      <w:pPr>
        <w:tabs>
          <w:tab w:val="left" w:pos="3360"/>
        </w:tabs>
        <w:spacing w:line="500" w:lineRule="exact"/>
        <w:ind w:firstLineChars="200" w:firstLine="640"/>
        <w:contextualSpacing/>
        <w:rPr>
          <w:rFonts w:ascii="仿宋_GB2312" w:eastAsia="仿宋_GB2312"/>
          <w:sz w:val="32"/>
          <w:szCs w:val="32"/>
        </w:rPr>
      </w:pPr>
      <w:r>
        <w:rPr>
          <w:rFonts w:ascii="仿宋_GB2312" w:eastAsia="仿宋_GB2312" w:hint="eastAsia"/>
          <w:sz w:val="32"/>
          <w:szCs w:val="32"/>
        </w:rPr>
        <w:t>（一）因住宿酒店较为分散，博览会期间所有住宿请自行安排，费用自理。</w:t>
      </w:r>
    </w:p>
    <w:p w:rsidR="000E7247" w:rsidRDefault="009C7A1B">
      <w:pPr>
        <w:tabs>
          <w:tab w:val="left" w:pos="3360"/>
        </w:tabs>
        <w:spacing w:line="500" w:lineRule="exact"/>
        <w:ind w:firstLineChars="200" w:firstLine="640"/>
        <w:contextualSpacing/>
        <w:rPr>
          <w:rFonts w:ascii="仿宋_GB2312" w:eastAsia="仿宋_GB2312"/>
          <w:sz w:val="32"/>
          <w:szCs w:val="32"/>
        </w:rPr>
      </w:pPr>
      <w:r>
        <w:rPr>
          <w:rFonts w:ascii="仿宋_GB2312" w:eastAsia="仿宋_GB2312" w:hint="eastAsia"/>
          <w:sz w:val="32"/>
          <w:szCs w:val="32"/>
        </w:rPr>
        <w:t>（二）酒店推荐：</w:t>
      </w:r>
    </w:p>
    <w:p w:rsidR="000E7247" w:rsidRDefault="009C7A1B">
      <w:pPr>
        <w:tabs>
          <w:tab w:val="left" w:pos="3360"/>
        </w:tabs>
        <w:spacing w:line="500" w:lineRule="exact"/>
        <w:ind w:firstLineChars="200" w:firstLine="640"/>
        <w:contextualSpacing/>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广州南丰朗豪酒店，地址：广州市海珠区新港东路</w:t>
      </w:r>
      <w:r>
        <w:rPr>
          <w:rFonts w:ascii="仿宋_GB2312" w:eastAsia="仿宋_GB2312"/>
          <w:sz w:val="32"/>
          <w:szCs w:val="32"/>
        </w:rPr>
        <w:t>638</w:t>
      </w:r>
      <w:r>
        <w:rPr>
          <w:rFonts w:ascii="仿宋_GB2312" w:eastAsia="仿宋_GB2312" w:hint="eastAsia"/>
          <w:sz w:val="32"/>
          <w:szCs w:val="32"/>
        </w:rPr>
        <w:t>号，电话：</w:t>
      </w:r>
      <w:r>
        <w:rPr>
          <w:rFonts w:ascii="仿宋_GB2312" w:eastAsia="仿宋_GB2312"/>
          <w:sz w:val="32"/>
          <w:szCs w:val="32"/>
        </w:rPr>
        <w:t>020-89163388</w:t>
      </w:r>
    </w:p>
    <w:p w:rsidR="000E7247" w:rsidRDefault="009C7A1B">
      <w:pPr>
        <w:tabs>
          <w:tab w:val="left" w:pos="3360"/>
        </w:tabs>
        <w:spacing w:line="500" w:lineRule="exact"/>
        <w:ind w:firstLineChars="200" w:firstLine="640"/>
        <w:contextualSpacing/>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广州广交会威斯汀酒店，地址：广州市海珠区</w:t>
      </w:r>
      <w:r>
        <w:rPr>
          <w:rFonts w:ascii="仿宋_GB2312" w:eastAsia="仿宋_GB2312"/>
          <w:sz w:val="32"/>
          <w:szCs w:val="32"/>
        </w:rPr>
        <w:t>,</w:t>
      </w:r>
      <w:r>
        <w:rPr>
          <w:rFonts w:ascii="仿宋_GB2312" w:eastAsia="仿宋_GB2312" w:hint="eastAsia"/>
          <w:sz w:val="32"/>
          <w:szCs w:val="32"/>
        </w:rPr>
        <w:t>凤浦中路</w:t>
      </w:r>
      <w:r>
        <w:rPr>
          <w:rFonts w:ascii="仿宋_GB2312" w:eastAsia="仿宋_GB2312"/>
          <w:sz w:val="32"/>
          <w:szCs w:val="32"/>
        </w:rPr>
        <w:t>681</w:t>
      </w:r>
      <w:r>
        <w:rPr>
          <w:rFonts w:ascii="仿宋_GB2312" w:eastAsia="仿宋_GB2312" w:hint="eastAsia"/>
          <w:sz w:val="32"/>
          <w:szCs w:val="32"/>
        </w:rPr>
        <w:t>号广交会展馆</w:t>
      </w:r>
      <w:r>
        <w:rPr>
          <w:rFonts w:ascii="仿宋_GB2312" w:eastAsia="仿宋_GB2312"/>
          <w:sz w:val="32"/>
          <w:szCs w:val="32"/>
        </w:rPr>
        <w:t>C</w:t>
      </w:r>
      <w:r>
        <w:rPr>
          <w:rFonts w:ascii="仿宋_GB2312" w:eastAsia="仿宋_GB2312" w:hint="eastAsia"/>
          <w:sz w:val="32"/>
          <w:szCs w:val="32"/>
        </w:rPr>
        <w:t>区，电话：</w:t>
      </w:r>
      <w:r>
        <w:rPr>
          <w:rFonts w:ascii="仿宋_GB2312" w:eastAsia="仿宋_GB2312"/>
          <w:sz w:val="32"/>
          <w:szCs w:val="32"/>
        </w:rPr>
        <w:t>020-89181818</w:t>
      </w:r>
    </w:p>
    <w:p w:rsidR="000E7247" w:rsidRDefault="009C7A1B">
      <w:pPr>
        <w:tabs>
          <w:tab w:val="left" w:pos="3360"/>
        </w:tabs>
        <w:spacing w:line="500" w:lineRule="exact"/>
        <w:ind w:firstLineChars="200" w:firstLine="640"/>
        <w:contextualSpacing/>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广州香格里拉大酒店，地址：广州市海珠区会展东路</w:t>
      </w:r>
      <w:r>
        <w:rPr>
          <w:rFonts w:ascii="仿宋_GB2312" w:eastAsia="仿宋_GB2312"/>
          <w:sz w:val="32"/>
          <w:szCs w:val="32"/>
        </w:rPr>
        <w:t>1</w:t>
      </w:r>
      <w:r>
        <w:rPr>
          <w:rFonts w:ascii="仿宋_GB2312" w:eastAsia="仿宋_GB2312" w:hint="eastAsia"/>
          <w:sz w:val="32"/>
          <w:szCs w:val="32"/>
        </w:rPr>
        <w:t>号，电话：</w:t>
      </w:r>
      <w:r>
        <w:rPr>
          <w:rFonts w:ascii="仿宋_GB2312" w:eastAsia="仿宋_GB2312"/>
          <w:sz w:val="32"/>
          <w:szCs w:val="32"/>
        </w:rPr>
        <w:t>020-89178888</w:t>
      </w:r>
    </w:p>
    <w:p w:rsidR="000E7247" w:rsidRDefault="009C7A1B">
      <w:pPr>
        <w:tabs>
          <w:tab w:val="left" w:pos="3360"/>
        </w:tabs>
        <w:spacing w:line="500" w:lineRule="exact"/>
        <w:ind w:firstLineChars="200" w:firstLine="640"/>
        <w:contextualSpacing/>
        <w:rPr>
          <w:rFonts w:ascii="仿宋_GB2312" w:eastAsia="仿宋_GB2312"/>
          <w:sz w:val="32"/>
          <w:szCs w:val="32"/>
        </w:rPr>
      </w:pPr>
      <w:r>
        <w:rPr>
          <w:rFonts w:ascii="仿宋_GB2312" w:eastAsia="仿宋_GB2312" w:hint="eastAsia"/>
          <w:sz w:val="32"/>
          <w:szCs w:val="32"/>
        </w:rPr>
        <w:t>博览会期间所有住宿、用餐请自行安排，费用自理。</w:t>
      </w:r>
    </w:p>
    <w:p w:rsidR="000E7247" w:rsidRDefault="009C7A1B">
      <w:pPr>
        <w:spacing w:line="500" w:lineRule="exact"/>
        <w:ind w:firstLineChars="200" w:firstLine="640"/>
        <w:contextualSpacing/>
        <w:jc w:val="left"/>
        <w:rPr>
          <w:rFonts w:ascii="黑体" w:eastAsia="黑体" w:hAnsi="黑体"/>
          <w:sz w:val="32"/>
          <w:szCs w:val="32"/>
        </w:rPr>
      </w:pPr>
      <w:r>
        <w:rPr>
          <w:rFonts w:ascii="黑体" w:eastAsia="黑体" w:hAnsi="黑体" w:hint="eastAsia"/>
          <w:sz w:val="32"/>
          <w:szCs w:val="32"/>
        </w:rPr>
        <w:t>八、出行交通</w:t>
      </w:r>
    </w:p>
    <w:p w:rsidR="000E7247" w:rsidRDefault="009C7A1B" w:rsidP="00F74725">
      <w:pPr>
        <w:spacing w:line="50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广州保利世贸博览馆附近交通繁忙，停车困难，建议各位参加人员使用公共交通工具前往，乘地铁八号线到地铁琶洲站</w:t>
      </w:r>
      <w:r>
        <w:rPr>
          <w:rFonts w:ascii="仿宋_GB2312" w:eastAsia="仿宋_GB2312"/>
          <w:sz w:val="32"/>
          <w:szCs w:val="32"/>
        </w:rPr>
        <w:t>C</w:t>
      </w:r>
      <w:r>
        <w:rPr>
          <w:rFonts w:ascii="仿宋_GB2312" w:eastAsia="仿宋_GB2312" w:hint="eastAsia"/>
          <w:sz w:val="32"/>
          <w:szCs w:val="32"/>
        </w:rPr>
        <w:t>出入口下即可，或乘</w:t>
      </w:r>
      <w:r>
        <w:rPr>
          <w:rFonts w:ascii="仿宋_GB2312" w:eastAsia="仿宋_GB2312"/>
          <w:sz w:val="32"/>
          <w:szCs w:val="32"/>
        </w:rPr>
        <w:t>B7</w:t>
      </w:r>
      <w:r>
        <w:rPr>
          <w:rFonts w:ascii="仿宋_GB2312" w:eastAsia="仿宋_GB2312" w:hint="eastAsia"/>
          <w:sz w:val="32"/>
          <w:szCs w:val="32"/>
        </w:rPr>
        <w:t>路快线、</w:t>
      </w:r>
      <w:r>
        <w:rPr>
          <w:rFonts w:ascii="仿宋_GB2312" w:eastAsia="仿宋_GB2312"/>
          <w:sz w:val="32"/>
          <w:szCs w:val="32"/>
        </w:rPr>
        <w:t>B7</w:t>
      </w:r>
      <w:r>
        <w:rPr>
          <w:rFonts w:ascii="仿宋_GB2312" w:eastAsia="仿宋_GB2312" w:hint="eastAsia"/>
          <w:sz w:val="32"/>
          <w:szCs w:val="32"/>
        </w:rPr>
        <w:t>路、</w:t>
      </w:r>
      <w:r>
        <w:rPr>
          <w:rFonts w:ascii="仿宋_GB2312" w:eastAsia="仿宋_GB2312"/>
          <w:sz w:val="32"/>
          <w:szCs w:val="32"/>
        </w:rPr>
        <w:t>B7</w:t>
      </w:r>
      <w:r>
        <w:rPr>
          <w:rFonts w:ascii="仿宋_GB2312" w:eastAsia="仿宋_GB2312" w:hint="eastAsia"/>
          <w:sz w:val="32"/>
          <w:szCs w:val="32"/>
        </w:rPr>
        <w:t>快线、大学城</w:t>
      </w:r>
      <w:r>
        <w:rPr>
          <w:rFonts w:ascii="仿宋_GB2312" w:eastAsia="仿宋_GB2312"/>
          <w:sz w:val="32"/>
          <w:szCs w:val="32"/>
        </w:rPr>
        <w:t>3</w:t>
      </w:r>
      <w:r>
        <w:rPr>
          <w:rFonts w:ascii="仿宋_GB2312" w:eastAsia="仿宋_GB2312" w:hint="eastAsia"/>
          <w:sz w:val="32"/>
          <w:szCs w:val="32"/>
        </w:rPr>
        <w:t>线、</w:t>
      </w:r>
      <w:r>
        <w:rPr>
          <w:rFonts w:ascii="仿宋_GB2312" w:eastAsia="仿宋_GB2312"/>
          <w:sz w:val="32"/>
          <w:szCs w:val="32"/>
        </w:rPr>
        <w:t>229</w:t>
      </w:r>
      <w:r>
        <w:rPr>
          <w:rFonts w:ascii="仿宋_GB2312" w:eastAsia="仿宋_GB2312" w:hint="eastAsia"/>
          <w:sz w:val="32"/>
          <w:szCs w:val="32"/>
        </w:rPr>
        <w:t>路、</w:t>
      </w:r>
      <w:r>
        <w:rPr>
          <w:rFonts w:ascii="仿宋_GB2312" w:eastAsia="仿宋_GB2312"/>
          <w:sz w:val="32"/>
          <w:szCs w:val="32"/>
        </w:rPr>
        <w:t>262</w:t>
      </w:r>
      <w:r>
        <w:rPr>
          <w:rFonts w:ascii="仿宋_GB2312" w:eastAsia="仿宋_GB2312" w:hint="eastAsia"/>
          <w:sz w:val="32"/>
          <w:szCs w:val="32"/>
        </w:rPr>
        <w:t>路、</w:t>
      </w:r>
      <w:r>
        <w:rPr>
          <w:rFonts w:ascii="仿宋_GB2312" w:eastAsia="仿宋_GB2312"/>
          <w:sz w:val="32"/>
          <w:szCs w:val="32"/>
        </w:rPr>
        <w:t>304</w:t>
      </w:r>
      <w:r>
        <w:rPr>
          <w:rFonts w:ascii="仿宋_GB2312" w:eastAsia="仿宋_GB2312" w:hint="eastAsia"/>
          <w:sz w:val="32"/>
          <w:szCs w:val="32"/>
        </w:rPr>
        <w:t>路、</w:t>
      </w:r>
      <w:r>
        <w:rPr>
          <w:rFonts w:ascii="仿宋_GB2312" w:eastAsia="仿宋_GB2312"/>
          <w:sz w:val="32"/>
          <w:szCs w:val="32"/>
        </w:rPr>
        <w:t>461</w:t>
      </w:r>
      <w:r>
        <w:rPr>
          <w:rFonts w:ascii="仿宋_GB2312" w:eastAsia="仿宋_GB2312" w:hint="eastAsia"/>
          <w:sz w:val="32"/>
          <w:szCs w:val="32"/>
        </w:rPr>
        <w:t>路、</w:t>
      </w:r>
      <w:r>
        <w:rPr>
          <w:rFonts w:ascii="仿宋_GB2312" w:eastAsia="仿宋_GB2312"/>
          <w:sz w:val="32"/>
          <w:szCs w:val="32"/>
        </w:rPr>
        <w:t>564</w:t>
      </w:r>
      <w:r>
        <w:rPr>
          <w:rFonts w:ascii="仿宋_GB2312" w:eastAsia="仿宋_GB2312" w:hint="eastAsia"/>
          <w:sz w:val="32"/>
          <w:szCs w:val="32"/>
        </w:rPr>
        <w:t>路到琶洲站下，过马路往右走约</w:t>
      </w:r>
      <w:r>
        <w:rPr>
          <w:rFonts w:ascii="仿宋_GB2312" w:eastAsia="仿宋_GB2312"/>
          <w:sz w:val="32"/>
          <w:szCs w:val="32"/>
        </w:rPr>
        <w:t>160</w:t>
      </w:r>
      <w:r>
        <w:rPr>
          <w:rFonts w:ascii="仿宋_GB2312" w:eastAsia="仿宋_GB2312" w:hint="eastAsia"/>
          <w:sz w:val="32"/>
          <w:szCs w:val="32"/>
        </w:rPr>
        <w:t>米到保利世贸博览馆。</w:t>
      </w:r>
    </w:p>
    <w:p w:rsidR="000E7247" w:rsidRDefault="000B58D1">
      <w:pPr>
        <w:spacing w:line="500" w:lineRule="exact"/>
        <w:ind w:firstLineChars="200" w:firstLine="640"/>
        <w:contextualSpacing/>
        <w:jc w:val="left"/>
        <w:rPr>
          <w:rFonts w:ascii="黑体" w:eastAsia="黑体" w:hAnsi="黑体"/>
          <w:sz w:val="32"/>
          <w:szCs w:val="32"/>
        </w:rPr>
      </w:pPr>
      <w:r>
        <w:rPr>
          <w:rFonts w:ascii="黑体" w:eastAsia="黑体" w:hAnsi="黑体" w:hint="eastAsia"/>
          <w:sz w:val="32"/>
          <w:szCs w:val="32"/>
        </w:rPr>
        <w:t>九、</w:t>
      </w:r>
      <w:r w:rsidR="009C7A1B">
        <w:rPr>
          <w:rFonts w:ascii="黑体" w:eastAsia="黑体" w:hAnsi="黑体" w:hint="eastAsia"/>
          <w:sz w:val="32"/>
          <w:szCs w:val="32"/>
        </w:rPr>
        <w:t>联系方式</w:t>
      </w:r>
    </w:p>
    <w:p w:rsidR="000E7247" w:rsidRDefault="009C7A1B">
      <w:pPr>
        <w:tabs>
          <w:tab w:val="left" w:pos="3360"/>
        </w:tabs>
        <w:spacing w:line="500" w:lineRule="exact"/>
        <w:ind w:firstLineChars="200" w:firstLine="640"/>
        <w:contextualSpacing/>
        <w:rPr>
          <w:rFonts w:ascii="仿宋_GB2312" w:eastAsia="仿宋_GB2312"/>
          <w:sz w:val="32"/>
          <w:szCs w:val="32"/>
        </w:rPr>
      </w:pPr>
      <w:r>
        <w:rPr>
          <w:rFonts w:ascii="仿宋_GB2312" w:eastAsia="仿宋_GB2312" w:hint="eastAsia"/>
          <w:sz w:val="32"/>
          <w:szCs w:val="32"/>
        </w:rPr>
        <w:t>（一）广东省物业管理行业协会秘书处</w:t>
      </w:r>
    </w:p>
    <w:p w:rsidR="000E7247" w:rsidRDefault="009C7A1B">
      <w:pPr>
        <w:spacing w:line="500" w:lineRule="exact"/>
        <w:ind w:firstLineChars="200" w:firstLine="640"/>
        <w:contextualSpacing/>
        <w:rPr>
          <w:rFonts w:ascii="仿宋_GB2312" w:eastAsia="仿宋_GB2312"/>
          <w:sz w:val="32"/>
          <w:szCs w:val="32"/>
        </w:rPr>
      </w:pPr>
      <w:r>
        <w:rPr>
          <w:rFonts w:ascii="仿宋_GB2312" w:eastAsia="仿宋_GB2312" w:hint="eastAsia"/>
          <w:sz w:val="32"/>
          <w:szCs w:val="32"/>
        </w:rPr>
        <w:t>联系人：朱瑞平，余清鹏联系电话：</w:t>
      </w:r>
      <w:r>
        <w:rPr>
          <w:rFonts w:ascii="仿宋_GB2312" w:eastAsia="仿宋_GB2312"/>
          <w:sz w:val="32"/>
          <w:szCs w:val="32"/>
        </w:rPr>
        <w:t>020-83642973</w:t>
      </w:r>
    </w:p>
    <w:p w:rsidR="000E7247" w:rsidRDefault="009C7A1B">
      <w:pPr>
        <w:spacing w:line="500" w:lineRule="exact"/>
        <w:ind w:firstLineChars="200" w:firstLine="640"/>
        <w:contextualSpacing/>
        <w:rPr>
          <w:rFonts w:ascii="仿宋_GB2312" w:eastAsia="仿宋_GB2312"/>
          <w:sz w:val="32"/>
          <w:szCs w:val="32"/>
        </w:rPr>
      </w:pPr>
      <w:r>
        <w:rPr>
          <w:rFonts w:ascii="仿宋_GB2312" w:eastAsia="仿宋_GB2312" w:hint="eastAsia"/>
          <w:sz w:val="32"/>
          <w:szCs w:val="32"/>
        </w:rPr>
        <w:lastRenderedPageBreak/>
        <w:t>（二）广州旭杨国际展览有限公司</w:t>
      </w:r>
    </w:p>
    <w:p w:rsidR="000E7247" w:rsidRDefault="009C7A1B">
      <w:pPr>
        <w:spacing w:line="50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联系人：陈小姐，展会咨询：</w:t>
      </w:r>
      <w:r>
        <w:rPr>
          <w:rFonts w:ascii="仿宋_GB2312" w:eastAsia="仿宋_GB2312"/>
          <w:sz w:val="32"/>
          <w:szCs w:val="32"/>
        </w:rPr>
        <w:t>020-32644854</w:t>
      </w:r>
      <w:r>
        <w:rPr>
          <w:rFonts w:ascii="仿宋_GB2312" w:eastAsia="仿宋_GB2312" w:hint="eastAsia"/>
          <w:sz w:val="32"/>
          <w:szCs w:val="32"/>
        </w:rPr>
        <w:t>，</w:t>
      </w:r>
      <w:r>
        <w:rPr>
          <w:rFonts w:ascii="仿宋_GB2312" w:eastAsia="仿宋_GB2312"/>
          <w:sz w:val="32"/>
          <w:szCs w:val="32"/>
        </w:rPr>
        <w:t>13044275250</w:t>
      </w:r>
    </w:p>
    <w:p w:rsidR="000E7247" w:rsidRDefault="009C7A1B">
      <w:pPr>
        <w:spacing w:line="50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1</w:t>
      </w:r>
      <w:r>
        <w:rPr>
          <w:rFonts w:ascii="仿宋_GB2312" w:eastAsia="仿宋_GB2312" w:hint="eastAsia"/>
          <w:sz w:val="32"/>
          <w:szCs w:val="32"/>
        </w:rPr>
        <w:t>：</w:t>
      </w:r>
      <w:r>
        <w:rPr>
          <w:rFonts w:ascii="仿宋_GB2312" w:eastAsia="仿宋_GB2312"/>
          <w:sz w:val="32"/>
          <w:szCs w:val="32"/>
        </w:rPr>
        <w:t>2020</w:t>
      </w:r>
      <w:r>
        <w:rPr>
          <w:rFonts w:ascii="仿宋_GB2312" w:eastAsia="仿宋_GB2312" w:hint="eastAsia"/>
          <w:sz w:val="32"/>
          <w:szCs w:val="32"/>
        </w:rPr>
        <w:t>广州国际智慧物业博览会广东省物业管理行业协会组团单位注册登记通道</w:t>
      </w:r>
    </w:p>
    <w:p w:rsidR="000E7247" w:rsidRDefault="009C7A1B">
      <w:pPr>
        <w:spacing w:line="50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2</w:t>
      </w:r>
      <w:r>
        <w:rPr>
          <w:rFonts w:ascii="仿宋_GB2312" w:eastAsia="仿宋_GB2312" w:hint="eastAsia"/>
          <w:sz w:val="32"/>
          <w:szCs w:val="32"/>
        </w:rPr>
        <w:t>：</w:t>
      </w:r>
      <w:r>
        <w:rPr>
          <w:rFonts w:ascii="仿宋_GB2312" w:eastAsia="仿宋_GB2312"/>
          <w:sz w:val="32"/>
          <w:szCs w:val="32"/>
        </w:rPr>
        <w:t>2020</w:t>
      </w:r>
      <w:r>
        <w:rPr>
          <w:rFonts w:ascii="仿宋_GB2312" w:eastAsia="仿宋_GB2312" w:hint="eastAsia"/>
          <w:sz w:val="32"/>
          <w:szCs w:val="32"/>
        </w:rPr>
        <w:t>广州国际智慧物业博览会观展人员统计表</w:t>
      </w:r>
    </w:p>
    <w:p w:rsidR="000E7247" w:rsidRDefault="000E7247">
      <w:pPr>
        <w:spacing w:line="500" w:lineRule="exact"/>
        <w:contextualSpacing/>
        <w:jc w:val="left"/>
        <w:rPr>
          <w:rFonts w:ascii="仿宋_GB2312" w:eastAsia="仿宋_GB2312"/>
          <w:sz w:val="32"/>
          <w:szCs w:val="32"/>
        </w:rPr>
      </w:pPr>
    </w:p>
    <w:p w:rsidR="000E7247" w:rsidRDefault="009C7A1B">
      <w:pPr>
        <w:spacing w:line="500" w:lineRule="exact"/>
        <w:contextualSpacing/>
        <w:jc w:val="right"/>
        <w:rPr>
          <w:rFonts w:ascii="仿宋_GB2312" w:eastAsia="仿宋_GB2312"/>
          <w:sz w:val="32"/>
          <w:szCs w:val="32"/>
        </w:rPr>
      </w:pPr>
      <w:r>
        <w:rPr>
          <w:rFonts w:ascii="仿宋_GB2312" w:eastAsia="仿宋_GB2312" w:hint="eastAsia"/>
          <w:sz w:val="32"/>
          <w:szCs w:val="32"/>
        </w:rPr>
        <w:t>广东省物业管理行业协会</w:t>
      </w:r>
    </w:p>
    <w:p w:rsidR="000E7247" w:rsidRDefault="009C7A1B">
      <w:pPr>
        <w:spacing w:line="500" w:lineRule="exact"/>
        <w:contextualSpacing/>
        <w:jc w:val="right"/>
        <w:rPr>
          <w:rFonts w:ascii="仿宋_GB2312" w:eastAsia="仿宋_GB2312"/>
          <w:sz w:val="32"/>
          <w:szCs w:val="32"/>
        </w:rPr>
      </w:pPr>
      <w:r>
        <w:rPr>
          <w:rFonts w:ascii="仿宋_GB2312" w:eastAsia="仿宋_GB2312" w:hint="eastAsia"/>
          <w:sz w:val="32"/>
          <w:szCs w:val="32"/>
        </w:rPr>
        <w:t>二○二○年七月</w:t>
      </w:r>
      <w:r w:rsidR="00836398">
        <w:rPr>
          <w:rFonts w:ascii="仿宋_GB2312" w:eastAsia="仿宋_GB2312" w:hint="eastAsia"/>
          <w:sz w:val="32"/>
          <w:szCs w:val="32"/>
        </w:rPr>
        <w:t>八</w:t>
      </w:r>
      <w:r>
        <w:rPr>
          <w:rFonts w:ascii="仿宋_GB2312" w:eastAsia="仿宋_GB2312" w:hint="eastAsia"/>
          <w:sz w:val="32"/>
          <w:szCs w:val="32"/>
        </w:rPr>
        <w:t>日</w:t>
      </w:r>
    </w:p>
    <w:p w:rsidR="000E7247" w:rsidRDefault="000E7247">
      <w:pPr>
        <w:spacing w:line="560" w:lineRule="exact"/>
        <w:contextualSpacing/>
        <w:jc w:val="right"/>
        <w:rPr>
          <w:rFonts w:ascii="仿宋_GB2312" w:eastAsia="仿宋_GB2312"/>
          <w:sz w:val="32"/>
          <w:szCs w:val="32"/>
        </w:rPr>
      </w:pPr>
    </w:p>
    <w:p w:rsidR="000E7247" w:rsidRDefault="009C7A1B">
      <w:pPr>
        <w:contextualSpacing/>
        <w:rPr>
          <w:rFonts w:ascii="仿宋_GB2312" w:eastAsia="仿宋_GB2312"/>
          <w:sz w:val="32"/>
          <w:szCs w:val="32"/>
        </w:rPr>
      </w:pPr>
      <w:r>
        <w:rPr>
          <w:rFonts w:ascii="仿宋_GB2312" w:eastAsia="仿宋_GB2312" w:hint="eastAsia"/>
          <w:sz w:val="32"/>
          <w:szCs w:val="32"/>
        </w:rPr>
        <w:t>附件一：</w:t>
      </w:r>
    </w:p>
    <w:p w:rsidR="000E7247" w:rsidRDefault="009C7A1B">
      <w:pPr>
        <w:contextualSpacing/>
        <w:jc w:val="center"/>
        <w:rPr>
          <w:rFonts w:ascii="仿宋_GB2312" w:eastAsia="仿宋_GB2312"/>
          <w:sz w:val="32"/>
          <w:szCs w:val="32"/>
        </w:rPr>
      </w:pPr>
      <w:r>
        <w:rPr>
          <w:rFonts w:ascii="仿宋_GB2312" w:eastAsia="仿宋_GB2312"/>
          <w:sz w:val="32"/>
          <w:szCs w:val="32"/>
        </w:rPr>
        <w:t>2020</w:t>
      </w:r>
      <w:r>
        <w:rPr>
          <w:rFonts w:ascii="仿宋_GB2312" w:eastAsia="仿宋_GB2312" w:hint="eastAsia"/>
          <w:sz w:val="32"/>
          <w:szCs w:val="32"/>
        </w:rPr>
        <w:t>广州国际智慧物业博览会广东省物业管理行业协会组团单位注册登记通道</w:t>
      </w:r>
    </w:p>
    <w:p w:rsidR="000E7247" w:rsidRDefault="000E7247">
      <w:pPr>
        <w:contextualSpacing/>
        <w:jc w:val="center"/>
        <w:rPr>
          <w:rFonts w:ascii="仿宋_GB2312" w:eastAsia="仿宋_GB2312"/>
          <w:sz w:val="32"/>
          <w:szCs w:val="32"/>
        </w:rPr>
      </w:pPr>
    </w:p>
    <w:p w:rsidR="000E7247" w:rsidRDefault="009C7A1B">
      <w:pPr>
        <w:contextualSpacing/>
        <w:jc w:val="center"/>
        <w:rPr>
          <w:rFonts w:ascii="仿宋_GB2312" w:eastAsia="仿宋_GB2312"/>
          <w:sz w:val="32"/>
          <w:szCs w:val="32"/>
        </w:rPr>
      </w:pPr>
      <w:r>
        <w:rPr>
          <w:rFonts w:ascii="仿宋_GB2312" w:eastAsia="仿宋_GB2312" w:hint="eastAsia"/>
          <w:noProof/>
          <w:sz w:val="32"/>
          <w:szCs w:val="32"/>
        </w:rPr>
        <w:drawing>
          <wp:inline distT="0" distB="0" distL="114300" distR="114300">
            <wp:extent cx="2225040" cy="2225040"/>
            <wp:effectExtent l="0" t="0" r="0" b="0"/>
            <wp:docPr id="1" name="图片 3" descr="广东省物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广东省物协"/>
                    <pic:cNvPicPr>
                      <a:picLocks noChangeAspect="1"/>
                    </pic:cNvPicPr>
                  </pic:nvPicPr>
                  <pic:blipFill>
                    <a:blip r:embed="rId7"/>
                    <a:stretch>
                      <a:fillRect/>
                    </a:stretch>
                  </pic:blipFill>
                  <pic:spPr>
                    <a:xfrm>
                      <a:off x="0" y="0"/>
                      <a:ext cx="2225040" cy="2225040"/>
                    </a:xfrm>
                    <a:prstGeom prst="rect">
                      <a:avLst/>
                    </a:prstGeom>
                    <a:noFill/>
                    <a:ln>
                      <a:noFill/>
                    </a:ln>
                  </pic:spPr>
                </pic:pic>
              </a:graphicData>
            </a:graphic>
          </wp:inline>
        </w:drawing>
      </w:r>
    </w:p>
    <w:p w:rsidR="000E7247" w:rsidRDefault="009C7A1B">
      <w:pPr>
        <w:widowControl/>
        <w:jc w:val="left"/>
        <w:rPr>
          <w:rFonts w:ascii="仿宋_GB2312" w:eastAsia="仿宋_GB2312"/>
          <w:sz w:val="32"/>
          <w:szCs w:val="32"/>
        </w:rPr>
      </w:pPr>
      <w:r>
        <w:rPr>
          <w:rFonts w:ascii="仿宋_GB2312" w:eastAsia="仿宋_GB2312"/>
          <w:sz w:val="32"/>
          <w:szCs w:val="32"/>
        </w:rPr>
        <w:br w:type="page"/>
      </w:r>
      <w:r>
        <w:rPr>
          <w:rFonts w:ascii="仿宋_GB2312" w:eastAsia="仿宋_GB2312" w:hint="eastAsia"/>
          <w:sz w:val="32"/>
          <w:szCs w:val="32"/>
        </w:rPr>
        <w:lastRenderedPageBreak/>
        <w:t>附件</w:t>
      </w:r>
      <w:r w:rsidR="00BC2655">
        <w:rPr>
          <w:rFonts w:ascii="仿宋_GB2312" w:eastAsia="仿宋_GB2312" w:hint="eastAsia"/>
          <w:sz w:val="32"/>
          <w:szCs w:val="32"/>
        </w:rPr>
        <w:t>二</w:t>
      </w:r>
      <w:r>
        <w:rPr>
          <w:rFonts w:ascii="仿宋_GB2312" w:eastAsia="仿宋_GB2312" w:hint="eastAsia"/>
          <w:sz w:val="32"/>
          <w:szCs w:val="32"/>
        </w:rPr>
        <w:t>：</w:t>
      </w:r>
    </w:p>
    <w:p w:rsidR="000E7247" w:rsidRDefault="009C7A1B">
      <w:pPr>
        <w:spacing w:line="560" w:lineRule="exact"/>
        <w:jc w:val="center"/>
      </w:pPr>
      <w:r>
        <w:rPr>
          <w:rFonts w:ascii="小标宋" w:eastAsia="小标宋" w:hint="eastAsia"/>
          <w:sz w:val="44"/>
          <w:szCs w:val="44"/>
        </w:rPr>
        <w:t>“</w:t>
      </w:r>
      <w:r>
        <w:rPr>
          <w:rFonts w:ascii="小标宋" w:eastAsia="小标宋"/>
          <w:sz w:val="44"/>
          <w:szCs w:val="44"/>
        </w:rPr>
        <w:t>2020</w:t>
      </w:r>
      <w:r>
        <w:rPr>
          <w:rFonts w:ascii="小标宋" w:eastAsia="小标宋" w:hint="eastAsia"/>
          <w:sz w:val="44"/>
          <w:szCs w:val="44"/>
        </w:rPr>
        <w:t>广州国际智慧物业博览会”</w:t>
      </w:r>
    </w:p>
    <w:p w:rsidR="000E7247" w:rsidRDefault="009C7A1B">
      <w:pPr>
        <w:spacing w:line="560" w:lineRule="exact"/>
        <w:jc w:val="center"/>
        <w:rPr>
          <w:rFonts w:ascii="小标宋" w:eastAsia="小标宋"/>
          <w:sz w:val="44"/>
          <w:szCs w:val="44"/>
        </w:rPr>
      </w:pPr>
      <w:r>
        <w:rPr>
          <w:rFonts w:ascii="小标宋" w:eastAsia="小标宋" w:hint="eastAsia"/>
          <w:sz w:val="44"/>
          <w:szCs w:val="44"/>
        </w:rPr>
        <w:t>观展人员统计表</w:t>
      </w:r>
    </w:p>
    <w:p w:rsidR="000E7247" w:rsidRDefault="009C7A1B">
      <w:pPr>
        <w:spacing w:line="460" w:lineRule="exact"/>
        <w:jc w:val="center"/>
        <w:rPr>
          <w:rFonts w:ascii="仿宋_GB2312" w:eastAsia="仿宋_GB2312"/>
          <w:sz w:val="32"/>
          <w:szCs w:val="32"/>
        </w:rPr>
      </w:pPr>
      <w:r>
        <w:rPr>
          <w:rFonts w:ascii="仿宋_GB2312" w:eastAsia="仿宋_GB2312" w:hint="eastAsia"/>
          <w:sz w:val="32"/>
          <w:szCs w:val="32"/>
        </w:rPr>
        <w:t>博览会时间：</w:t>
      </w:r>
      <w:r>
        <w:rPr>
          <w:rFonts w:ascii="仿宋_GB2312" w:eastAsia="仿宋_GB2312"/>
          <w:sz w:val="32"/>
          <w:szCs w:val="32"/>
        </w:rPr>
        <w:t>2020</w:t>
      </w:r>
      <w:r>
        <w:rPr>
          <w:rFonts w:ascii="仿宋_GB2312" w:eastAsia="仿宋_GB2312" w:hint="eastAsia"/>
          <w:sz w:val="32"/>
          <w:szCs w:val="32"/>
        </w:rPr>
        <w:t>年</w:t>
      </w:r>
      <w:r>
        <w:rPr>
          <w:rFonts w:ascii="仿宋_GB2312" w:eastAsia="仿宋_GB2312"/>
          <w:sz w:val="32"/>
          <w:szCs w:val="32"/>
        </w:rPr>
        <w:t>8</w:t>
      </w:r>
      <w:r>
        <w:rPr>
          <w:rFonts w:ascii="仿宋_GB2312" w:eastAsia="仿宋_GB2312" w:hint="eastAsia"/>
          <w:sz w:val="32"/>
          <w:szCs w:val="32"/>
        </w:rPr>
        <w:t>月</w:t>
      </w:r>
      <w:r>
        <w:rPr>
          <w:rFonts w:ascii="仿宋_GB2312" w:eastAsia="仿宋_GB2312"/>
          <w:sz w:val="32"/>
          <w:szCs w:val="32"/>
        </w:rPr>
        <w:t>6</w:t>
      </w:r>
      <w:r>
        <w:rPr>
          <w:rFonts w:ascii="仿宋_GB2312" w:eastAsia="仿宋_GB2312" w:hint="eastAsia"/>
          <w:sz w:val="32"/>
          <w:szCs w:val="32"/>
        </w:rPr>
        <w:t>日</w:t>
      </w:r>
      <w:r>
        <w:rPr>
          <w:rFonts w:ascii="仿宋_GB2312" w:eastAsia="仿宋_GB2312"/>
          <w:sz w:val="32"/>
          <w:szCs w:val="32"/>
        </w:rPr>
        <w:t>—</w:t>
      </w:r>
      <w:r>
        <w:rPr>
          <w:rFonts w:ascii="仿宋_GB2312" w:eastAsia="仿宋_GB2312"/>
          <w:sz w:val="32"/>
          <w:szCs w:val="32"/>
        </w:rPr>
        <w:t>8</w:t>
      </w:r>
      <w:r>
        <w:rPr>
          <w:rFonts w:ascii="仿宋_GB2312" w:eastAsia="仿宋_GB2312" w:hint="eastAsia"/>
          <w:sz w:val="32"/>
          <w:szCs w:val="32"/>
        </w:rPr>
        <w:t>日</w:t>
      </w:r>
    </w:p>
    <w:p w:rsidR="000E7247" w:rsidRDefault="009C7A1B">
      <w:pPr>
        <w:spacing w:line="460" w:lineRule="exact"/>
        <w:jc w:val="center"/>
        <w:rPr>
          <w:rFonts w:ascii="仿宋_GB2312" w:eastAsia="仿宋_GB2312"/>
          <w:sz w:val="32"/>
          <w:szCs w:val="32"/>
        </w:rPr>
      </w:pPr>
      <w:r>
        <w:rPr>
          <w:rFonts w:ascii="仿宋_GB2312" w:eastAsia="仿宋_GB2312" w:hint="eastAsia"/>
          <w:sz w:val="32"/>
          <w:szCs w:val="32"/>
        </w:rPr>
        <w:t>地点：广州保利世贸博览馆</w:t>
      </w:r>
      <w:r>
        <w:rPr>
          <w:rFonts w:ascii="仿宋_GB2312" w:eastAsia="仿宋_GB2312"/>
          <w:sz w:val="32"/>
          <w:szCs w:val="32"/>
        </w:rPr>
        <w:t>6</w:t>
      </w:r>
      <w:r>
        <w:rPr>
          <w:rFonts w:ascii="仿宋_GB2312" w:eastAsia="仿宋_GB2312" w:hint="eastAsia"/>
          <w:sz w:val="32"/>
          <w:szCs w:val="32"/>
        </w:rPr>
        <w:t>号馆</w:t>
      </w:r>
    </w:p>
    <w:tbl>
      <w:tblPr>
        <w:tblW w:w="82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6"/>
        <w:gridCol w:w="2225"/>
        <w:gridCol w:w="2681"/>
        <w:gridCol w:w="1694"/>
      </w:tblGrid>
      <w:tr w:rsidR="000E7247">
        <w:tc>
          <w:tcPr>
            <w:tcW w:w="1676" w:type="dxa"/>
          </w:tcPr>
          <w:p w:rsidR="000E7247" w:rsidRDefault="009C7A1B">
            <w:pPr>
              <w:tabs>
                <w:tab w:val="left" w:pos="3360"/>
              </w:tabs>
              <w:rPr>
                <w:rFonts w:ascii="仿宋_GB2312" w:eastAsia="仿宋_GB2312"/>
                <w:sz w:val="32"/>
                <w:szCs w:val="32"/>
              </w:rPr>
            </w:pPr>
            <w:r>
              <w:rPr>
                <w:rFonts w:ascii="仿宋_GB2312" w:eastAsia="仿宋_GB2312" w:hint="eastAsia"/>
                <w:sz w:val="32"/>
                <w:szCs w:val="32"/>
              </w:rPr>
              <w:t>单位名称</w:t>
            </w:r>
          </w:p>
        </w:tc>
        <w:tc>
          <w:tcPr>
            <w:tcW w:w="6600" w:type="dxa"/>
            <w:gridSpan w:val="3"/>
          </w:tcPr>
          <w:p w:rsidR="000E7247" w:rsidRDefault="000E7247">
            <w:pPr>
              <w:tabs>
                <w:tab w:val="left" w:pos="3360"/>
              </w:tabs>
              <w:rPr>
                <w:rFonts w:ascii="仿宋_GB2312" w:eastAsia="仿宋_GB2312"/>
                <w:sz w:val="32"/>
                <w:szCs w:val="32"/>
              </w:rPr>
            </w:pPr>
          </w:p>
        </w:tc>
      </w:tr>
      <w:tr w:rsidR="000E7247">
        <w:tc>
          <w:tcPr>
            <w:tcW w:w="1676" w:type="dxa"/>
          </w:tcPr>
          <w:p w:rsidR="000E7247" w:rsidRDefault="009C7A1B">
            <w:pPr>
              <w:tabs>
                <w:tab w:val="left" w:pos="3360"/>
              </w:tabs>
              <w:jc w:val="center"/>
              <w:rPr>
                <w:rFonts w:ascii="仿宋_GB2312" w:eastAsia="仿宋_GB2312"/>
                <w:sz w:val="32"/>
                <w:szCs w:val="32"/>
              </w:rPr>
            </w:pPr>
            <w:r>
              <w:rPr>
                <w:rFonts w:ascii="仿宋_GB2312" w:eastAsia="仿宋_GB2312" w:hint="eastAsia"/>
                <w:sz w:val="32"/>
                <w:szCs w:val="32"/>
              </w:rPr>
              <w:t>人员姓名</w:t>
            </w:r>
          </w:p>
        </w:tc>
        <w:tc>
          <w:tcPr>
            <w:tcW w:w="2225" w:type="dxa"/>
          </w:tcPr>
          <w:p w:rsidR="000E7247" w:rsidRDefault="009C7A1B">
            <w:pPr>
              <w:tabs>
                <w:tab w:val="left" w:pos="3360"/>
              </w:tabs>
              <w:jc w:val="center"/>
              <w:rPr>
                <w:rFonts w:ascii="仿宋_GB2312" w:eastAsia="仿宋_GB2312"/>
                <w:sz w:val="32"/>
                <w:szCs w:val="32"/>
              </w:rPr>
            </w:pPr>
            <w:r>
              <w:rPr>
                <w:rFonts w:ascii="仿宋_GB2312" w:eastAsia="仿宋_GB2312" w:hint="eastAsia"/>
                <w:sz w:val="32"/>
                <w:szCs w:val="32"/>
              </w:rPr>
              <w:t>职务</w:t>
            </w:r>
          </w:p>
        </w:tc>
        <w:tc>
          <w:tcPr>
            <w:tcW w:w="2681" w:type="dxa"/>
            <w:tcBorders>
              <w:right w:val="single" w:sz="4" w:space="0" w:color="auto"/>
            </w:tcBorders>
          </w:tcPr>
          <w:p w:rsidR="000E7247" w:rsidRDefault="009C7A1B">
            <w:pPr>
              <w:tabs>
                <w:tab w:val="left" w:pos="3360"/>
              </w:tabs>
              <w:jc w:val="center"/>
              <w:rPr>
                <w:rFonts w:ascii="仿宋_GB2312" w:eastAsia="仿宋_GB2312"/>
                <w:sz w:val="32"/>
                <w:szCs w:val="32"/>
              </w:rPr>
            </w:pPr>
            <w:r>
              <w:rPr>
                <w:rFonts w:ascii="仿宋_GB2312" w:eastAsia="仿宋_GB2312" w:hint="eastAsia"/>
                <w:sz w:val="32"/>
                <w:szCs w:val="32"/>
              </w:rPr>
              <w:t>联系电话</w:t>
            </w:r>
          </w:p>
        </w:tc>
        <w:tc>
          <w:tcPr>
            <w:tcW w:w="1694" w:type="dxa"/>
            <w:tcBorders>
              <w:left w:val="single" w:sz="4" w:space="0" w:color="auto"/>
            </w:tcBorders>
          </w:tcPr>
          <w:p w:rsidR="000E7247" w:rsidRDefault="009C7A1B">
            <w:pPr>
              <w:tabs>
                <w:tab w:val="left" w:pos="3360"/>
              </w:tabs>
              <w:jc w:val="center"/>
              <w:rPr>
                <w:rFonts w:ascii="仿宋_GB2312" w:eastAsia="仿宋_GB2312"/>
                <w:sz w:val="32"/>
                <w:szCs w:val="32"/>
              </w:rPr>
            </w:pPr>
            <w:r>
              <w:rPr>
                <w:rFonts w:ascii="仿宋_GB2312" w:eastAsia="仿宋_GB2312" w:hint="eastAsia"/>
                <w:sz w:val="32"/>
                <w:szCs w:val="32"/>
              </w:rPr>
              <w:t>观展日期</w:t>
            </w:r>
          </w:p>
        </w:tc>
      </w:tr>
      <w:tr w:rsidR="000E7247">
        <w:tc>
          <w:tcPr>
            <w:tcW w:w="1676" w:type="dxa"/>
          </w:tcPr>
          <w:p w:rsidR="000E7247" w:rsidRDefault="000E7247">
            <w:pPr>
              <w:tabs>
                <w:tab w:val="left" w:pos="3360"/>
              </w:tabs>
              <w:rPr>
                <w:rFonts w:ascii="仿宋_GB2312" w:eastAsia="仿宋_GB2312"/>
                <w:sz w:val="32"/>
                <w:szCs w:val="32"/>
              </w:rPr>
            </w:pPr>
          </w:p>
        </w:tc>
        <w:tc>
          <w:tcPr>
            <w:tcW w:w="2225" w:type="dxa"/>
          </w:tcPr>
          <w:p w:rsidR="000E7247" w:rsidRDefault="000E7247">
            <w:pPr>
              <w:tabs>
                <w:tab w:val="left" w:pos="3360"/>
              </w:tabs>
              <w:rPr>
                <w:rFonts w:ascii="仿宋_GB2312" w:eastAsia="仿宋_GB2312"/>
                <w:sz w:val="32"/>
                <w:szCs w:val="32"/>
              </w:rPr>
            </w:pPr>
          </w:p>
        </w:tc>
        <w:tc>
          <w:tcPr>
            <w:tcW w:w="2681" w:type="dxa"/>
            <w:tcBorders>
              <w:right w:val="single" w:sz="4" w:space="0" w:color="auto"/>
            </w:tcBorders>
          </w:tcPr>
          <w:p w:rsidR="000E7247" w:rsidRDefault="000E7247">
            <w:pPr>
              <w:tabs>
                <w:tab w:val="left" w:pos="3360"/>
              </w:tabs>
              <w:rPr>
                <w:rFonts w:ascii="仿宋_GB2312" w:eastAsia="仿宋_GB2312"/>
                <w:sz w:val="32"/>
                <w:szCs w:val="32"/>
              </w:rPr>
            </w:pPr>
          </w:p>
        </w:tc>
        <w:tc>
          <w:tcPr>
            <w:tcW w:w="1694" w:type="dxa"/>
            <w:tcBorders>
              <w:left w:val="single" w:sz="4" w:space="0" w:color="auto"/>
            </w:tcBorders>
          </w:tcPr>
          <w:p w:rsidR="000E7247" w:rsidRDefault="000E7247">
            <w:pPr>
              <w:tabs>
                <w:tab w:val="left" w:pos="3360"/>
              </w:tabs>
              <w:rPr>
                <w:rFonts w:ascii="仿宋_GB2312" w:eastAsia="仿宋_GB2312"/>
                <w:sz w:val="32"/>
                <w:szCs w:val="32"/>
              </w:rPr>
            </w:pPr>
          </w:p>
        </w:tc>
      </w:tr>
      <w:tr w:rsidR="000E7247">
        <w:tc>
          <w:tcPr>
            <w:tcW w:w="1676" w:type="dxa"/>
          </w:tcPr>
          <w:p w:rsidR="000E7247" w:rsidRDefault="000E7247">
            <w:pPr>
              <w:tabs>
                <w:tab w:val="left" w:pos="3360"/>
              </w:tabs>
              <w:rPr>
                <w:rFonts w:ascii="仿宋_GB2312" w:eastAsia="仿宋_GB2312"/>
                <w:sz w:val="32"/>
                <w:szCs w:val="32"/>
              </w:rPr>
            </w:pPr>
          </w:p>
        </w:tc>
        <w:tc>
          <w:tcPr>
            <w:tcW w:w="2225" w:type="dxa"/>
          </w:tcPr>
          <w:p w:rsidR="000E7247" w:rsidRDefault="000E7247">
            <w:pPr>
              <w:tabs>
                <w:tab w:val="left" w:pos="3360"/>
              </w:tabs>
              <w:rPr>
                <w:rFonts w:ascii="仿宋_GB2312" w:eastAsia="仿宋_GB2312"/>
                <w:sz w:val="32"/>
                <w:szCs w:val="32"/>
              </w:rPr>
            </w:pPr>
          </w:p>
        </w:tc>
        <w:tc>
          <w:tcPr>
            <w:tcW w:w="2681" w:type="dxa"/>
            <w:tcBorders>
              <w:right w:val="single" w:sz="4" w:space="0" w:color="auto"/>
            </w:tcBorders>
          </w:tcPr>
          <w:p w:rsidR="000E7247" w:rsidRDefault="000E7247">
            <w:pPr>
              <w:tabs>
                <w:tab w:val="left" w:pos="3360"/>
              </w:tabs>
              <w:rPr>
                <w:rFonts w:ascii="仿宋_GB2312" w:eastAsia="仿宋_GB2312"/>
                <w:sz w:val="32"/>
                <w:szCs w:val="32"/>
              </w:rPr>
            </w:pPr>
          </w:p>
        </w:tc>
        <w:tc>
          <w:tcPr>
            <w:tcW w:w="1694" w:type="dxa"/>
            <w:tcBorders>
              <w:left w:val="single" w:sz="4" w:space="0" w:color="auto"/>
            </w:tcBorders>
          </w:tcPr>
          <w:p w:rsidR="000E7247" w:rsidRDefault="000E7247">
            <w:pPr>
              <w:tabs>
                <w:tab w:val="left" w:pos="3360"/>
              </w:tabs>
              <w:rPr>
                <w:rFonts w:ascii="仿宋_GB2312" w:eastAsia="仿宋_GB2312"/>
                <w:sz w:val="32"/>
                <w:szCs w:val="32"/>
              </w:rPr>
            </w:pPr>
          </w:p>
        </w:tc>
      </w:tr>
      <w:tr w:rsidR="000E7247">
        <w:tc>
          <w:tcPr>
            <w:tcW w:w="1676" w:type="dxa"/>
          </w:tcPr>
          <w:p w:rsidR="000E7247" w:rsidRDefault="000E7247">
            <w:pPr>
              <w:tabs>
                <w:tab w:val="left" w:pos="3360"/>
              </w:tabs>
              <w:rPr>
                <w:rFonts w:ascii="仿宋_GB2312" w:eastAsia="仿宋_GB2312"/>
                <w:sz w:val="32"/>
                <w:szCs w:val="32"/>
              </w:rPr>
            </w:pPr>
          </w:p>
        </w:tc>
        <w:tc>
          <w:tcPr>
            <w:tcW w:w="2225" w:type="dxa"/>
          </w:tcPr>
          <w:p w:rsidR="000E7247" w:rsidRDefault="000E7247">
            <w:pPr>
              <w:tabs>
                <w:tab w:val="left" w:pos="3360"/>
              </w:tabs>
              <w:rPr>
                <w:rFonts w:ascii="仿宋_GB2312" w:eastAsia="仿宋_GB2312"/>
                <w:sz w:val="32"/>
                <w:szCs w:val="32"/>
              </w:rPr>
            </w:pPr>
          </w:p>
        </w:tc>
        <w:tc>
          <w:tcPr>
            <w:tcW w:w="2681" w:type="dxa"/>
            <w:tcBorders>
              <w:right w:val="single" w:sz="4" w:space="0" w:color="auto"/>
            </w:tcBorders>
          </w:tcPr>
          <w:p w:rsidR="000E7247" w:rsidRDefault="000E7247">
            <w:pPr>
              <w:tabs>
                <w:tab w:val="left" w:pos="3360"/>
              </w:tabs>
              <w:rPr>
                <w:rFonts w:ascii="仿宋_GB2312" w:eastAsia="仿宋_GB2312"/>
                <w:sz w:val="32"/>
                <w:szCs w:val="32"/>
              </w:rPr>
            </w:pPr>
          </w:p>
        </w:tc>
        <w:tc>
          <w:tcPr>
            <w:tcW w:w="1694" w:type="dxa"/>
            <w:tcBorders>
              <w:left w:val="single" w:sz="4" w:space="0" w:color="auto"/>
            </w:tcBorders>
          </w:tcPr>
          <w:p w:rsidR="000E7247" w:rsidRDefault="000E7247">
            <w:pPr>
              <w:tabs>
                <w:tab w:val="left" w:pos="3360"/>
              </w:tabs>
              <w:rPr>
                <w:rFonts w:ascii="仿宋_GB2312" w:eastAsia="仿宋_GB2312"/>
                <w:sz w:val="32"/>
                <w:szCs w:val="32"/>
              </w:rPr>
            </w:pPr>
          </w:p>
        </w:tc>
      </w:tr>
      <w:tr w:rsidR="000E7247">
        <w:tc>
          <w:tcPr>
            <w:tcW w:w="1676" w:type="dxa"/>
          </w:tcPr>
          <w:p w:rsidR="000E7247" w:rsidRDefault="000E7247">
            <w:pPr>
              <w:tabs>
                <w:tab w:val="left" w:pos="3360"/>
              </w:tabs>
              <w:rPr>
                <w:rFonts w:ascii="仿宋_GB2312" w:eastAsia="仿宋_GB2312"/>
                <w:sz w:val="32"/>
                <w:szCs w:val="32"/>
              </w:rPr>
            </w:pPr>
          </w:p>
        </w:tc>
        <w:tc>
          <w:tcPr>
            <w:tcW w:w="2225" w:type="dxa"/>
          </w:tcPr>
          <w:p w:rsidR="000E7247" w:rsidRDefault="000E7247">
            <w:pPr>
              <w:tabs>
                <w:tab w:val="left" w:pos="3360"/>
              </w:tabs>
              <w:rPr>
                <w:rFonts w:ascii="仿宋_GB2312" w:eastAsia="仿宋_GB2312"/>
                <w:sz w:val="32"/>
                <w:szCs w:val="32"/>
              </w:rPr>
            </w:pPr>
          </w:p>
        </w:tc>
        <w:tc>
          <w:tcPr>
            <w:tcW w:w="2681" w:type="dxa"/>
            <w:tcBorders>
              <w:right w:val="single" w:sz="4" w:space="0" w:color="auto"/>
            </w:tcBorders>
          </w:tcPr>
          <w:p w:rsidR="000E7247" w:rsidRDefault="000E7247">
            <w:pPr>
              <w:tabs>
                <w:tab w:val="left" w:pos="3360"/>
              </w:tabs>
              <w:rPr>
                <w:rFonts w:ascii="仿宋_GB2312" w:eastAsia="仿宋_GB2312"/>
                <w:sz w:val="32"/>
                <w:szCs w:val="32"/>
              </w:rPr>
            </w:pPr>
          </w:p>
        </w:tc>
        <w:tc>
          <w:tcPr>
            <w:tcW w:w="1694" w:type="dxa"/>
            <w:tcBorders>
              <w:left w:val="single" w:sz="4" w:space="0" w:color="auto"/>
            </w:tcBorders>
          </w:tcPr>
          <w:p w:rsidR="000E7247" w:rsidRDefault="000E7247">
            <w:pPr>
              <w:tabs>
                <w:tab w:val="left" w:pos="3360"/>
              </w:tabs>
              <w:rPr>
                <w:rFonts w:ascii="仿宋_GB2312" w:eastAsia="仿宋_GB2312"/>
                <w:sz w:val="32"/>
                <w:szCs w:val="32"/>
              </w:rPr>
            </w:pPr>
          </w:p>
        </w:tc>
      </w:tr>
      <w:tr w:rsidR="000E7247">
        <w:tc>
          <w:tcPr>
            <w:tcW w:w="1676" w:type="dxa"/>
          </w:tcPr>
          <w:p w:rsidR="000E7247" w:rsidRDefault="000E7247">
            <w:pPr>
              <w:tabs>
                <w:tab w:val="left" w:pos="3360"/>
              </w:tabs>
              <w:rPr>
                <w:rFonts w:ascii="仿宋_GB2312" w:eastAsia="仿宋_GB2312"/>
                <w:sz w:val="32"/>
                <w:szCs w:val="32"/>
              </w:rPr>
            </w:pPr>
          </w:p>
        </w:tc>
        <w:tc>
          <w:tcPr>
            <w:tcW w:w="2225" w:type="dxa"/>
          </w:tcPr>
          <w:p w:rsidR="000E7247" w:rsidRDefault="000E7247">
            <w:pPr>
              <w:tabs>
                <w:tab w:val="left" w:pos="3360"/>
              </w:tabs>
              <w:rPr>
                <w:rFonts w:ascii="仿宋_GB2312" w:eastAsia="仿宋_GB2312"/>
                <w:sz w:val="32"/>
                <w:szCs w:val="32"/>
              </w:rPr>
            </w:pPr>
          </w:p>
        </w:tc>
        <w:tc>
          <w:tcPr>
            <w:tcW w:w="2681" w:type="dxa"/>
            <w:tcBorders>
              <w:right w:val="single" w:sz="4" w:space="0" w:color="auto"/>
            </w:tcBorders>
          </w:tcPr>
          <w:p w:rsidR="000E7247" w:rsidRDefault="000E7247">
            <w:pPr>
              <w:tabs>
                <w:tab w:val="left" w:pos="3360"/>
              </w:tabs>
              <w:rPr>
                <w:rFonts w:ascii="仿宋_GB2312" w:eastAsia="仿宋_GB2312"/>
                <w:sz w:val="32"/>
                <w:szCs w:val="32"/>
              </w:rPr>
            </w:pPr>
          </w:p>
        </w:tc>
        <w:tc>
          <w:tcPr>
            <w:tcW w:w="1694" w:type="dxa"/>
            <w:tcBorders>
              <w:left w:val="single" w:sz="4" w:space="0" w:color="auto"/>
            </w:tcBorders>
          </w:tcPr>
          <w:p w:rsidR="000E7247" w:rsidRDefault="000E7247">
            <w:pPr>
              <w:tabs>
                <w:tab w:val="left" w:pos="3360"/>
              </w:tabs>
              <w:rPr>
                <w:rFonts w:ascii="仿宋_GB2312" w:eastAsia="仿宋_GB2312"/>
                <w:sz w:val="32"/>
                <w:szCs w:val="32"/>
              </w:rPr>
            </w:pPr>
          </w:p>
        </w:tc>
      </w:tr>
      <w:tr w:rsidR="000E7247">
        <w:tc>
          <w:tcPr>
            <w:tcW w:w="1676" w:type="dxa"/>
          </w:tcPr>
          <w:p w:rsidR="000E7247" w:rsidRDefault="000E7247">
            <w:pPr>
              <w:tabs>
                <w:tab w:val="left" w:pos="3360"/>
              </w:tabs>
              <w:rPr>
                <w:rFonts w:ascii="仿宋_GB2312" w:eastAsia="仿宋_GB2312"/>
                <w:sz w:val="32"/>
                <w:szCs w:val="32"/>
              </w:rPr>
            </w:pPr>
          </w:p>
        </w:tc>
        <w:tc>
          <w:tcPr>
            <w:tcW w:w="2225" w:type="dxa"/>
          </w:tcPr>
          <w:p w:rsidR="000E7247" w:rsidRDefault="000E7247">
            <w:pPr>
              <w:tabs>
                <w:tab w:val="left" w:pos="3360"/>
              </w:tabs>
              <w:rPr>
                <w:rFonts w:ascii="仿宋_GB2312" w:eastAsia="仿宋_GB2312"/>
                <w:sz w:val="32"/>
                <w:szCs w:val="32"/>
              </w:rPr>
            </w:pPr>
          </w:p>
        </w:tc>
        <w:tc>
          <w:tcPr>
            <w:tcW w:w="2681" w:type="dxa"/>
            <w:tcBorders>
              <w:right w:val="single" w:sz="4" w:space="0" w:color="auto"/>
            </w:tcBorders>
          </w:tcPr>
          <w:p w:rsidR="000E7247" w:rsidRDefault="000E7247">
            <w:pPr>
              <w:tabs>
                <w:tab w:val="left" w:pos="3360"/>
              </w:tabs>
              <w:rPr>
                <w:rFonts w:ascii="仿宋_GB2312" w:eastAsia="仿宋_GB2312"/>
                <w:sz w:val="32"/>
                <w:szCs w:val="32"/>
              </w:rPr>
            </w:pPr>
          </w:p>
        </w:tc>
        <w:tc>
          <w:tcPr>
            <w:tcW w:w="1694" w:type="dxa"/>
            <w:tcBorders>
              <w:left w:val="single" w:sz="4" w:space="0" w:color="auto"/>
            </w:tcBorders>
          </w:tcPr>
          <w:p w:rsidR="000E7247" w:rsidRDefault="000E7247">
            <w:pPr>
              <w:tabs>
                <w:tab w:val="left" w:pos="3360"/>
              </w:tabs>
              <w:rPr>
                <w:rFonts w:ascii="仿宋_GB2312" w:eastAsia="仿宋_GB2312"/>
                <w:sz w:val="32"/>
                <w:szCs w:val="32"/>
              </w:rPr>
            </w:pPr>
          </w:p>
        </w:tc>
      </w:tr>
      <w:tr w:rsidR="000E7247">
        <w:tc>
          <w:tcPr>
            <w:tcW w:w="1676" w:type="dxa"/>
          </w:tcPr>
          <w:p w:rsidR="000E7247" w:rsidRDefault="000E7247">
            <w:pPr>
              <w:tabs>
                <w:tab w:val="left" w:pos="3360"/>
              </w:tabs>
              <w:rPr>
                <w:rFonts w:ascii="仿宋_GB2312" w:eastAsia="仿宋_GB2312"/>
                <w:sz w:val="32"/>
                <w:szCs w:val="32"/>
              </w:rPr>
            </w:pPr>
          </w:p>
        </w:tc>
        <w:tc>
          <w:tcPr>
            <w:tcW w:w="2225" w:type="dxa"/>
          </w:tcPr>
          <w:p w:rsidR="000E7247" w:rsidRDefault="000E7247">
            <w:pPr>
              <w:tabs>
                <w:tab w:val="left" w:pos="3360"/>
              </w:tabs>
              <w:rPr>
                <w:rFonts w:ascii="仿宋_GB2312" w:eastAsia="仿宋_GB2312"/>
                <w:sz w:val="32"/>
                <w:szCs w:val="32"/>
              </w:rPr>
            </w:pPr>
          </w:p>
        </w:tc>
        <w:tc>
          <w:tcPr>
            <w:tcW w:w="2681" w:type="dxa"/>
            <w:tcBorders>
              <w:right w:val="single" w:sz="4" w:space="0" w:color="auto"/>
            </w:tcBorders>
          </w:tcPr>
          <w:p w:rsidR="000E7247" w:rsidRDefault="000E7247">
            <w:pPr>
              <w:tabs>
                <w:tab w:val="left" w:pos="3360"/>
              </w:tabs>
              <w:rPr>
                <w:rFonts w:ascii="仿宋_GB2312" w:eastAsia="仿宋_GB2312"/>
                <w:sz w:val="32"/>
                <w:szCs w:val="32"/>
              </w:rPr>
            </w:pPr>
          </w:p>
        </w:tc>
        <w:tc>
          <w:tcPr>
            <w:tcW w:w="1694" w:type="dxa"/>
            <w:tcBorders>
              <w:left w:val="single" w:sz="4" w:space="0" w:color="auto"/>
            </w:tcBorders>
          </w:tcPr>
          <w:p w:rsidR="000E7247" w:rsidRDefault="000E7247">
            <w:pPr>
              <w:tabs>
                <w:tab w:val="left" w:pos="3360"/>
              </w:tabs>
              <w:rPr>
                <w:rFonts w:ascii="仿宋_GB2312" w:eastAsia="仿宋_GB2312"/>
                <w:sz w:val="32"/>
                <w:szCs w:val="32"/>
              </w:rPr>
            </w:pPr>
          </w:p>
        </w:tc>
      </w:tr>
      <w:tr w:rsidR="000E7247">
        <w:tc>
          <w:tcPr>
            <w:tcW w:w="1676" w:type="dxa"/>
          </w:tcPr>
          <w:p w:rsidR="000E7247" w:rsidRDefault="000E7247">
            <w:pPr>
              <w:tabs>
                <w:tab w:val="left" w:pos="3360"/>
              </w:tabs>
              <w:rPr>
                <w:rFonts w:ascii="仿宋_GB2312" w:eastAsia="仿宋_GB2312"/>
                <w:sz w:val="32"/>
                <w:szCs w:val="32"/>
              </w:rPr>
            </w:pPr>
          </w:p>
        </w:tc>
        <w:tc>
          <w:tcPr>
            <w:tcW w:w="2225" w:type="dxa"/>
          </w:tcPr>
          <w:p w:rsidR="000E7247" w:rsidRDefault="000E7247">
            <w:pPr>
              <w:tabs>
                <w:tab w:val="left" w:pos="3360"/>
              </w:tabs>
              <w:rPr>
                <w:rFonts w:ascii="仿宋_GB2312" w:eastAsia="仿宋_GB2312"/>
                <w:sz w:val="32"/>
                <w:szCs w:val="32"/>
              </w:rPr>
            </w:pPr>
          </w:p>
        </w:tc>
        <w:tc>
          <w:tcPr>
            <w:tcW w:w="2681" w:type="dxa"/>
            <w:tcBorders>
              <w:right w:val="single" w:sz="4" w:space="0" w:color="auto"/>
            </w:tcBorders>
          </w:tcPr>
          <w:p w:rsidR="000E7247" w:rsidRDefault="000E7247">
            <w:pPr>
              <w:tabs>
                <w:tab w:val="left" w:pos="3360"/>
              </w:tabs>
              <w:rPr>
                <w:rFonts w:ascii="仿宋_GB2312" w:eastAsia="仿宋_GB2312"/>
                <w:sz w:val="32"/>
                <w:szCs w:val="32"/>
              </w:rPr>
            </w:pPr>
          </w:p>
        </w:tc>
        <w:tc>
          <w:tcPr>
            <w:tcW w:w="1694" w:type="dxa"/>
            <w:tcBorders>
              <w:left w:val="single" w:sz="4" w:space="0" w:color="auto"/>
            </w:tcBorders>
          </w:tcPr>
          <w:p w:rsidR="000E7247" w:rsidRDefault="000E7247">
            <w:pPr>
              <w:tabs>
                <w:tab w:val="left" w:pos="3360"/>
              </w:tabs>
              <w:rPr>
                <w:rFonts w:ascii="仿宋_GB2312" w:eastAsia="仿宋_GB2312"/>
                <w:sz w:val="32"/>
                <w:szCs w:val="32"/>
              </w:rPr>
            </w:pPr>
          </w:p>
        </w:tc>
      </w:tr>
      <w:tr w:rsidR="000E7247">
        <w:tc>
          <w:tcPr>
            <w:tcW w:w="1676" w:type="dxa"/>
          </w:tcPr>
          <w:p w:rsidR="000E7247" w:rsidRDefault="000E7247">
            <w:pPr>
              <w:tabs>
                <w:tab w:val="left" w:pos="3360"/>
              </w:tabs>
              <w:rPr>
                <w:rFonts w:ascii="仿宋_GB2312" w:eastAsia="仿宋_GB2312"/>
                <w:sz w:val="32"/>
                <w:szCs w:val="32"/>
              </w:rPr>
            </w:pPr>
          </w:p>
        </w:tc>
        <w:tc>
          <w:tcPr>
            <w:tcW w:w="2225" w:type="dxa"/>
          </w:tcPr>
          <w:p w:rsidR="000E7247" w:rsidRDefault="000E7247">
            <w:pPr>
              <w:tabs>
                <w:tab w:val="left" w:pos="3360"/>
              </w:tabs>
              <w:rPr>
                <w:rFonts w:ascii="仿宋_GB2312" w:eastAsia="仿宋_GB2312"/>
                <w:sz w:val="32"/>
                <w:szCs w:val="32"/>
              </w:rPr>
            </w:pPr>
          </w:p>
        </w:tc>
        <w:tc>
          <w:tcPr>
            <w:tcW w:w="2681" w:type="dxa"/>
            <w:tcBorders>
              <w:right w:val="single" w:sz="4" w:space="0" w:color="auto"/>
            </w:tcBorders>
          </w:tcPr>
          <w:p w:rsidR="000E7247" w:rsidRDefault="000E7247">
            <w:pPr>
              <w:tabs>
                <w:tab w:val="left" w:pos="3360"/>
              </w:tabs>
              <w:rPr>
                <w:rFonts w:ascii="仿宋_GB2312" w:eastAsia="仿宋_GB2312"/>
                <w:sz w:val="32"/>
                <w:szCs w:val="32"/>
              </w:rPr>
            </w:pPr>
          </w:p>
        </w:tc>
        <w:tc>
          <w:tcPr>
            <w:tcW w:w="1694" w:type="dxa"/>
            <w:tcBorders>
              <w:left w:val="single" w:sz="4" w:space="0" w:color="auto"/>
            </w:tcBorders>
          </w:tcPr>
          <w:p w:rsidR="000E7247" w:rsidRDefault="000E7247">
            <w:pPr>
              <w:tabs>
                <w:tab w:val="left" w:pos="3360"/>
              </w:tabs>
              <w:rPr>
                <w:rFonts w:ascii="仿宋_GB2312" w:eastAsia="仿宋_GB2312"/>
                <w:sz w:val="32"/>
                <w:szCs w:val="32"/>
              </w:rPr>
            </w:pPr>
          </w:p>
        </w:tc>
      </w:tr>
      <w:tr w:rsidR="000E7247">
        <w:tc>
          <w:tcPr>
            <w:tcW w:w="1676" w:type="dxa"/>
          </w:tcPr>
          <w:p w:rsidR="000E7247" w:rsidRDefault="000E7247">
            <w:pPr>
              <w:tabs>
                <w:tab w:val="left" w:pos="3360"/>
              </w:tabs>
              <w:rPr>
                <w:rFonts w:ascii="仿宋_GB2312" w:eastAsia="仿宋_GB2312"/>
                <w:sz w:val="32"/>
                <w:szCs w:val="32"/>
              </w:rPr>
            </w:pPr>
          </w:p>
        </w:tc>
        <w:tc>
          <w:tcPr>
            <w:tcW w:w="2225" w:type="dxa"/>
          </w:tcPr>
          <w:p w:rsidR="000E7247" w:rsidRDefault="000E7247">
            <w:pPr>
              <w:tabs>
                <w:tab w:val="left" w:pos="3360"/>
              </w:tabs>
              <w:rPr>
                <w:rFonts w:ascii="仿宋_GB2312" w:eastAsia="仿宋_GB2312"/>
                <w:sz w:val="32"/>
                <w:szCs w:val="32"/>
              </w:rPr>
            </w:pPr>
          </w:p>
        </w:tc>
        <w:tc>
          <w:tcPr>
            <w:tcW w:w="2681" w:type="dxa"/>
            <w:tcBorders>
              <w:right w:val="single" w:sz="4" w:space="0" w:color="auto"/>
            </w:tcBorders>
          </w:tcPr>
          <w:p w:rsidR="000E7247" w:rsidRDefault="000E7247">
            <w:pPr>
              <w:tabs>
                <w:tab w:val="left" w:pos="3360"/>
              </w:tabs>
              <w:rPr>
                <w:rFonts w:ascii="仿宋_GB2312" w:eastAsia="仿宋_GB2312"/>
                <w:sz w:val="32"/>
                <w:szCs w:val="32"/>
              </w:rPr>
            </w:pPr>
          </w:p>
        </w:tc>
        <w:tc>
          <w:tcPr>
            <w:tcW w:w="1694" w:type="dxa"/>
            <w:tcBorders>
              <w:left w:val="single" w:sz="4" w:space="0" w:color="auto"/>
            </w:tcBorders>
          </w:tcPr>
          <w:p w:rsidR="000E7247" w:rsidRDefault="000E7247">
            <w:pPr>
              <w:tabs>
                <w:tab w:val="left" w:pos="3360"/>
              </w:tabs>
              <w:rPr>
                <w:rFonts w:ascii="仿宋_GB2312" w:eastAsia="仿宋_GB2312"/>
                <w:sz w:val="32"/>
                <w:szCs w:val="32"/>
              </w:rPr>
            </w:pPr>
          </w:p>
        </w:tc>
      </w:tr>
      <w:tr w:rsidR="000E7247">
        <w:tc>
          <w:tcPr>
            <w:tcW w:w="1676" w:type="dxa"/>
          </w:tcPr>
          <w:p w:rsidR="000E7247" w:rsidRDefault="000E7247">
            <w:pPr>
              <w:tabs>
                <w:tab w:val="left" w:pos="3360"/>
              </w:tabs>
              <w:rPr>
                <w:rFonts w:ascii="仿宋_GB2312" w:eastAsia="仿宋_GB2312"/>
                <w:sz w:val="32"/>
                <w:szCs w:val="32"/>
              </w:rPr>
            </w:pPr>
          </w:p>
        </w:tc>
        <w:tc>
          <w:tcPr>
            <w:tcW w:w="2225" w:type="dxa"/>
          </w:tcPr>
          <w:p w:rsidR="000E7247" w:rsidRDefault="000E7247">
            <w:pPr>
              <w:tabs>
                <w:tab w:val="left" w:pos="3360"/>
              </w:tabs>
              <w:rPr>
                <w:rFonts w:ascii="仿宋_GB2312" w:eastAsia="仿宋_GB2312"/>
                <w:sz w:val="32"/>
                <w:szCs w:val="32"/>
              </w:rPr>
            </w:pPr>
          </w:p>
        </w:tc>
        <w:tc>
          <w:tcPr>
            <w:tcW w:w="2681" w:type="dxa"/>
            <w:tcBorders>
              <w:right w:val="single" w:sz="4" w:space="0" w:color="auto"/>
            </w:tcBorders>
          </w:tcPr>
          <w:p w:rsidR="000E7247" w:rsidRDefault="000E7247">
            <w:pPr>
              <w:tabs>
                <w:tab w:val="left" w:pos="3360"/>
              </w:tabs>
              <w:rPr>
                <w:rFonts w:ascii="仿宋_GB2312" w:eastAsia="仿宋_GB2312"/>
                <w:sz w:val="32"/>
                <w:szCs w:val="32"/>
              </w:rPr>
            </w:pPr>
          </w:p>
        </w:tc>
        <w:tc>
          <w:tcPr>
            <w:tcW w:w="1694" w:type="dxa"/>
            <w:tcBorders>
              <w:left w:val="single" w:sz="4" w:space="0" w:color="auto"/>
            </w:tcBorders>
          </w:tcPr>
          <w:p w:rsidR="000E7247" w:rsidRDefault="000E7247">
            <w:pPr>
              <w:tabs>
                <w:tab w:val="left" w:pos="3360"/>
              </w:tabs>
              <w:rPr>
                <w:rFonts w:ascii="仿宋_GB2312" w:eastAsia="仿宋_GB2312"/>
                <w:sz w:val="32"/>
                <w:szCs w:val="32"/>
              </w:rPr>
            </w:pPr>
          </w:p>
        </w:tc>
      </w:tr>
      <w:tr w:rsidR="000E7247">
        <w:tc>
          <w:tcPr>
            <w:tcW w:w="1676" w:type="dxa"/>
          </w:tcPr>
          <w:p w:rsidR="000E7247" w:rsidRDefault="000E7247">
            <w:pPr>
              <w:tabs>
                <w:tab w:val="left" w:pos="3360"/>
              </w:tabs>
              <w:rPr>
                <w:rFonts w:ascii="仿宋_GB2312" w:eastAsia="仿宋_GB2312"/>
                <w:sz w:val="32"/>
                <w:szCs w:val="32"/>
              </w:rPr>
            </w:pPr>
          </w:p>
        </w:tc>
        <w:tc>
          <w:tcPr>
            <w:tcW w:w="2225" w:type="dxa"/>
          </w:tcPr>
          <w:p w:rsidR="000E7247" w:rsidRDefault="000E7247">
            <w:pPr>
              <w:tabs>
                <w:tab w:val="left" w:pos="3360"/>
              </w:tabs>
              <w:rPr>
                <w:rFonts w:ascii="仿宋_GB2312" w:eastAsia="仿宋_GB2312"/>
                <w:sz w:val="32"/>
                <w:szCs w:val="32"/>
              </w:rPr>
            </w:pPr>
          </w:p>
        </w:tc>
        <w:tc>
          <w:tcPr>
            <w:tcW w:w="2681" w:type="dxa"/>
            <w:tcBorders>
              <w:right w:val="single" w:sz="4" w:space="0" w:color="auto"/>
            </w:tcBorders>
          </w:tcPr>
          <w:p w:rsidR="000E7247" w:rsidRDefault="000E7247">
            <w:pPr>
              <w:tabs>
                <w:tab w:val="left" w:pos="3360"/>
              </w:tabs>
              <w:rPr>
                <w:rFonts w:ascii="仿宋_GB2312" w:eastAsia="仿宋_GB2312"/>
                <w:sz w:val="32"/>
                <w:szCs w:val="32"/>
              </w:rPr>
            </w:pPr>
          </w:p>
        </w:tc>
        <w:tc>
          <w:tcPr>
            <w:tcW w:w="1694" w:type="dxa"/>
            <w:tcBorders>
              <w:left w:val="single" w:sz="4" w:space="0" w:color="auto"/>
            </w:tcBorders>
          </w:tcPr>
          <w:p w:rsidR="000E7247" w:rsidRDefault="000E7247">
            <w:pPr>
              <w:tabs>
                <w:tab w:val="left" w:pos="3360"/>
              </w:tabs>
              <w:rPr>
                <w:rFonts w:ascii="仿宋_GB2312" w:eastAsia="仿宋_GB2312"/>
                <w:sz w:val="32"/>
                <w:szCs w:val="32"/>
              </w:rPr>
            </w:pPr>
          </w:p>
        </w:tc>
      </w:tr>
      <w:tr w:rsidR="000E7247">
        <w:tc>
          <w:tcPr>
            <w:tcW w:w="1676" w:type="dxa"/>
          </w:tcPr>
          <w:p w:rsidR="000E7247" w:rsidRDefault="000E7247">
            <w:pPr>
              <w:tabs>
                <w:tab w:val="left" w:pos="3360"/>
              </w:tabs>
              <w:rPr>
                <w:rFonts w:ascii="仿宋_GB2312" w:eastAsia="仿宋_GB2312"/>
                <w:sz w:val="32"/>
                <w:szCs w:val="32"/>
              </w:rPr>
            </w:pPr>
          </w:p>
        </w:tc>
        <w:tc>
          <w:tcPr>
            <w:tcW w:w="2225" w:type="dxa"/>
          </w:tcPr>
          <w:p w:rsidR="000E7247" w:rsidRDefault="000E7247">
            <w:pPr>
              <w:tabs>
                <w:tab w:val="left" w:pos="3360"/>
              </w:tabs>
              <w:rPr>
                <w:rFonts w:ascii="仿宋_GB2312" w:eastAsia="仿宋_GB2312"/>
                <w:sz w:val="32"/>
                <w:szCs w:val="32"/>
              </w:rPr>
            </w:pPr>
          </w:p>
        </w:tc>
        <w:tc>
          <w:tcPr>
            <w:tcW w:w="2681" w:type="dxa"/>
            <w:tcBorders>
              <w:right w:val="single" w:sz="4" w:space="0" w:color="auto"/>
            </w:tcBorders>
          </w:tcPr>
          <w:p w:rsidR="000E7247" w:rsidRDefault="000E7247">
            <w:pPr>
              <w:tabs>
                <w:tab w:val="left" w:pos="3360"/>
              </w:tabs>
              <w:rPr>
                <w:rFonts w:ascii="仿宋_GB2312" w:eastAsia="仿宋_GB2312"/>
                <w:sz w:val="32"/>
                <w:szCs w:val="32"/>
              </w:rPr>
            </w:pPr>
          </w:p>
        </w:tc>
        <w:tc>
          <w:tcPr>
            <w:tcW w:w="1694" w:type="dxa"/>
            <w:tcBorders>
              <w:left w:val="single" w:sz="4" w:space="0" w:color="auto"/>
            </w:tcBorders>
          </w:tcPr>
          <w:p w:rsidR="000E7247" w:rsidRDefault="000E7247">
            <w:pPr>
              <w:tabs>
                <w:tab w:val="left" w:pos="3360"/>
              </w:tabs>
              <w:rPr>
                <w:rFonts w:ascii="仿宋_GB2312" w:eastAsia="仿宋_GB2312"/>
                <w:sz w:val="32"/>
                <w:szCs w:val="32"/>
              </w:rPr>
            </w:pPr>
          </w:p>
        </w:tc>
      </w:tr>
      <w:tr w:rsidR="000E7247">
        <w:tc>
          <w:tcPr>
            <w:tcW w:w="1676" w:type="dxa"/>
          </w:tcPr>
          <w:p w:rsidR="000E7247" w:rsidRDefault="009C7A1B">
            <w:pPr>
              <w:tabs>
                <w:tab w:val="left" w:pos="3360"/>
              </w:tabs>
              <w:rPr>
                <w:rFonts w:ascii="仿宋_GB2312" w:eastAsia="仿宋_GB2312"/>
                <w:sz w:val="32"/>
                <w:szCs w:val="32"/>
              </w:rPr>
            </w:pPr>
            <w:r>
              <w:rPr>
                <w:rFonts w:ascii="仿宋_GB2312" w:eastAsia="仿宋_GB2312" w:hint="eastAsia"/>
                <w:sz w:val="32"/>
                <w:szCs w:val="32"/>
              </w:rPr>
              <w:t>备注</w:t>
            </w:r>
          </w:p>
        </w:tc>
        <w:tc>
          <w:tcPr>
            <w:tcW w:w="6600" w:type="dxa"/>
            <w:gridSpan w:val="3"/>
          </w:tcPr>
          <w:p w:rsidR="000E7247" w:rsidRDefault="009C7A1B">
            <w:pPr>
              <w:tabs>
                <w:tab w:val="left" w:pos="3360"/>
              </w:tabs>
              <w:rPr>
                <w:rFonts w:ascii="仿宋_GB2312" w:eastAsia="仿宋_GB2312"/>
                <w:sz w:val="32"/>
                <w:szCs w:val="32"/>
              </w:rPr>
            </w:pPr>
            <w:r>
              <w:rPr>
                <w:rFonts w:ascii="仿宋_GB2312" w:eastAsia="仿宋_GB2312" w:hint="eastAsia"/>
                <w:sz w:val="32"/>
                <w:szCs w:val="32"/>
              </w:rPr>
              <w:t>组团参加博览会总人数人</w:t>
            </w:r>
          </w:p>
        </w:tc>
      </w:tr>
    </w:tbl>
    <w:p w:rsidR="000E7247" w:rsidRDefault="009C7A1B">
      <w:pPr>
        <w:tabs>
          <w:tab w:val="left" w:pos="3360"/>
        </w:tabs>
      </w:pPr>
      <w:r>
        <w:rPr>
          <w:rFonts w:ascii="仿宋_GB2312" w:eastAsia="仿宋_GB2312" w:hint="eastAsia"/>
          <w:sz w:val="32"/>
          <w:szCs w:val="32"/>
        </w:rPr>
        <w:t>（此表表格可根据观展人员数量自行添加）</w:t>
      </w:r>
    </w:p>
    <w:sectPr w:rsidR="000E7247" w:rsidSect="00A52F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46F" w:rsidRDefault="0019646F" w:rsidP="00F74725">
      <w:r>
        <w:separator/>
      </w:r>
    </w:p>
  </w:endnote>
  <w:endnote w:type="continuationSeparator" w:id="1">
    <w:p w:rsidR="0019646F" w:rsidRDefault="0019646F" w:rsidP="00F74725">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µÈÏß Western">
    <w:altName w:val="Times New Roman"/>
    <w:panose1 w:val="00000000000000000000"/>
    <w:charset w:val="00"/>
    <w:family w:val="auto"/>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46F" w:rsidRDefault="0019646F" w:rsidP="00F74725">
      <w:r>
        <w:separator/>
      </w:r>
    </w:p>
  </w:footnote>
  <w:footnote w:type="continuationSeparator" w:id="1">
    <w:p w:rsidR="0019646F" w:rsidRDefault="0019646F" w:rsidP="00F747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
  <w:rsids>
    <w:rsidRoot w:val="003B51CC"/>
    <w:rsid w:val="00010E85"/>
    <w:rsid w:val="000314B3"/>
    <w:rsid w:val="000633AF"/>
    <w:rsid w:val="00064D02"/>
    <w:rsid w:val="000853B5"/>
    <w:rsid w:val="000B10CF"/>
    <w:rsid w:val="000B58D1"/>
    <w:rsid w:val="000E7247"/>
    <w:rsid w:val="000F3A26"/>
    <w:rsid w:val="001908F4"/>
    <w:rsid w:val="0019646F"/>
    <w:rsid w:val="001F0CE7"/>
    <w:rsid w:val="00224147"/>
    <w:rsid w:val="002A35E5"/>
    <w:rsid w:val="002E6D4A"/>
    <w:rsid w:val="00303DF4"/>
    <w:rsid w:val="00320C4C"/>
    <w:rsid w:val="003A2737"/>
    <w:rsid w:val="003A5F38"/>
    <w:rsid w:val="003B51CC"/>
    <w:rsid w:val="003C00F4"/>
    <w:rsid w:val="00476704"/>
    <w:rsid w:val="00480E42"/>
    <w:rsid w:val="00496FB4"/>
    <w:rsid w:val="004D2A58"/>
    <w:rsid w:val="004F55EB"/>
    <w:rsid w:val="00551FA3"/>
    <w:rsid w:val="005A17B2"/>
    <w:rsid w:val="005B0893"/>
    <w:rsid w:val="005B270D"/>
    <w:rsid w:val="005C4410"/>
    <w:rsid w:val="005F3E7D"/>
    <w:rsid w:val="00623832"/>
    <w:rsid w:val="006960FA"/>
    <w:rsid w:val="006B3A73"/>
    <w:rsid w:val="006D283F"/>
    <w:rsid w:val="006E7913"/>
    <w:rsid w:val="007A29E2"/>
    <w:rsid w:val="007A506A"/>
    <w:rsid w:val="007A54F7"/>
    <w:rsid w:val="007D493C"/>
    <w:rsid w:val="007D7A7B"/>
    <w:rsid w:val="007E010A"/>
    <w:rsid w:val="008068DA"/>
    <w:rsid w:val="00836398"/>
    <w:rsid w:val="00843670"/>
    <w:rsid w:val="00881BA7"/>
    <w:rsid w:val="008B217E"/>
    <w:rsid w:val="008C7584"/>
    <w:rsid w:val="008E564B"/>
    <w:rsid w:val="0095413C"/>
    <w:rsid w:val="00983DF4"/>
    <w:rsid w:val="009A01B9"/>
    <w:rsid w:val="009A0F18"/>
    <w:rsid w:val="009C7A1B"/>
    <w:rsid w:val="00A042CD"/>
    <w:rsid w:val="00A32363"/>
    <w:rsid w:val="00A35E9D"/>
    <w:rsid w:val="00A52FAB"/>
    <w:rsid w:val="00A56D44"/>
    <w:rsid w:val="00A57C9C"/>
    <w:rsid w:val="00AB1308"/>
    <w:rsid w:val="00B038BE"/>
    <w:rsid w:val="00B802A8"/>
    <w:rsid w:val="00B90107"/>
    <w:rsid w:val="00BB46D4"/>
    <w:rsid w:val="00BC2655"/>
    <w:rsid w:val="00BF08DC"/>
    <w:rsid w:val="00C87D1D"/>
    <w:rsid w:val="00CB5ED3"/>
    <w:rsid w:val="00CD1A2F"/>
    <w:rsid w:val="00D15149"/>
    <w:rsid w:val="00D62038"/>
    <w:rsid w:val="00EB103B"/>
    <w:rsid w:val="00EB7B87"/>
    <w:rsid w:val="00EC2436"/>
    <w:rsid w:val="00EE7738"/>
    <w:rsid w:val="00F52628"/>
    <w:rsid w:val="00F74725"/>
    <w:rsid w:val="00F75DF0"/>
    <w:rsid w:val="00FB6B16"/>
    <w:rsid w:val="00FD1273"/>
    <w:rsid w:val="00FF0A9F"/>
    <w:rsid w:val="316E38F7"/>
    <w:rsid w:val="6B7A64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Date"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FA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A52FAB"/>
    <w:pPr>
      <w:ind w:leftChars="2500" w:left="100"/>
    </w:pPr>
  </w:style>
  <w:style w:type="paragraph" w:styleId="a4">
    <w:name w:val="footer"/>
    <w:basedOn w:val="a"/>
    <w:link w:val="Char0"/>
    <w:uiPriority w:val="99"/>
    <w:qFormat/>
    <w:rsid w:val="00A52FAB"/>
    <w:pPr>
      <w:tabs>
        <w:tab w:val="center" w:pos="4153"/>
        <w:tab w:val="right" w:pos="8306"/>
      </w:tabs>
      <w:snapToGrid w:val="0"/>
      <w:jc w:val="left"/>
    </w:pPr>
    <w:rPr>
      <w:sz w:val="18"/>
      <w:szCs w:val="18"/>
    </w:rPr>
  </w:style>
  <w:style w:type="paragraph" w:styleId="a5">
    <w:name w:val="header"/>
    <w:basedOn w:val="a"/>
    <w:link w:val="Char1"/>
    <w:uiPriority w:val="99"/>
    <w:qFormat/>
    <w:rsid w:val="00A52FA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A52FAB"/>
    <w:rPr>
      <w:rFonts w:cs="Times New Roman"/>
      <w:sz w:val="18"/>
      <w:szCs w:val="18"/>
    </w:rPr>
  </w:style>
  <w:style w:type="character" w:customStyle="1" w:styleId="Char0">
    <w:name w:val="页脚 Char"/>
    <w:basedOn w:val="a0"/>
    <w:link w:val="a4"/>
    <w:uiPriority w:val="99"/>
    <w:qFormat/>
    <w:locked/>
    <w:rsid w:val="00A52FAB"/>
    <w:rPr>
      <w:rFonts w:cs="Times New Roman"/>
      <w:sz w:val="18"/>
      <w:szCs w:val="18"/>
    </w:rPr>
  </w:style>
  <w:style w:type="paragraph" w:styleId="a6">
    <w:name w:val="List Paragraph"/>
    <w:basedOn w:val="a"/>
    <w:uiPriority w:val="99"/>
    <w:qFormat/>
    <w:rsid w:val="00A52FAB"/>
    <w:pPr>
      <w:ind w:firstLineChars="200" w:firstLine="420"/>
    </w:pPr>
  </w:style>
  <w:style w:type="character" w:customStyle="1" w:styleId="Char">
    <w:name w:val="日期 Char"/>
    <w:basedOn w:val="a0"/>
    <w:link w:val="a3"/>
    <w:uiPriority w:val="99"/>
    <w:semiHidden/>
    <w:qFormat/>
    <w:rsid w:val="00A52FAB"/>
  </w:style>
  <w:style w:type="paragraph" w:styleId="a7">
    <w:name w:val="Balloon Text"/>
    <w:basedOn w:val="a"/>
    <w:link w:val="Char2"/>
    <w:uiPriority w:val="99"/>
    <w:semiHidden/>
    <w:unhideWhenUsed/>
    <w:rsid w:val="000B58D1"/>
    <w:rPr>
      <w:sz w:val="18"/>
      <w:szCs w:val="18"/>
    </w:rPr>
  </w:style>
  <w:style w:type="character" w:customStyle="1" w:styleId="Char2">
    <w:name w:val="批注框文本 Char"/>
    <w:basedOn w:val="a0"/>
    <w:link w:val="a7"/>
    <w:uiPriority w:val="99"/>
    <w:semiHidden/>
    <w:rsid w:val="000B58D1"/>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387</Words>
  <Characters>2212</Characters>
  <Application>Microsoft Office Word</Application>
  <DocSecurity>0</DocSecurity>
  <Lines>18</Lines>
  <Paragraphs>5</Paragraphs>
  <ScaleCrop>false</ScaleCrop>
  <Company>Microsoft</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DELL</cp:lastModifiedBy>
  <cp:revision>19</cp:revision>
  <cp:lastPrinted>2020-07-08T10:09:00Z</cp:lastPrinted>
  <dcterms:created xsi:type="dcterms:W3CDTF">2020-06-22T05:54:00Z</dcterms:created>
  <dcterms:modified xsi:type="dcterms:W3CDTF">2020-07-08T10:09:00Z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