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330" w:rsidRPr="00EA46F8" w:rsidRDefault="00467330" w:rsidP="00467330">
      <w:pPr>
        <w:rPr>
          <w:rFonts w:ascii="Verdana" w:hAnsi="Verdana" w:cs="宋体"/>
          <w:sz w:val="19"/>
          <w:szCs w:val="19"/>
        </w:rPr>
      </w:pPr>
    </w:p>
    <w:p w:rsidR="00467330" w:rsidRPr="00EA46F8" w:rsidRDefault="00467330" w:rsidP="00467330">
      <w:pPr>
        <w:jc w:val="center"/>
        <w:rPr>
          <w:rFonts w:ascii="Verdana" w:hAnsi="Verdana" w:cs="宋体"/>
          <w:sz w:val="19"/>
          <w:szCs w:val="19"/>
        </w:rPr>
      </w:pPr>
      <w:r w:rsidRPr="00EA46F8">
        <w:rPr>
          <w:rFonts w:ascii="Verdana" w:hAnsi="Verdana" w:cs="宋体"/>
          <w:b/>
          <w:bCs/>
          <w:sz w:val="19"/>
          <w:szCs w:val="19"/>
        </w:rPr>
        <w:t> </w:t>
      </w:r>
    </w:p>
    <w:p w:rsidR="00467330" w:rsidRPr="00EA46F8" w:rsidRDefault="00467330" w:rsidP="00467330">
      <w:pPr>
        <w:jc w:val="center"/>
        <w:rPr>
          <w:rFonts w:ascii="Verdana" w:hAnsi="Verdana" w:cs="宋体"/>
          <w:sz w:val="19"/>
          <w:szCs w:val="19"/>
        </w:rPr>
      </w:pPr>
      <w:r w:rsidRPr="00EA46F8">
        <w:rPr>
          <w:rFonts w:ascii="Verdana" w:hAnsi="Verdana" w:cs="宋体"/>
          <w:b/>
          <w:bCs/>
          <w:sz w:val="19"/>
          <w:szCs w:val="19"/>
        </w:rPr>
        <w:t> </w:t>
      </w:r>
    </w:p>
    <w:p w:rsidR="00467330" w:rsidRPr="00EA46F8" w:rsidRDefault="00467330" w:rsidP="00467330">
      <w:pPr>
        <w:jc w:val="center"/>
        <w:rPr>
          <w:rFonts w:ascii="Verdana" w:hAnsi="Verdana" w:cs="宋体"/>
          <w:sz w:val="19"/>
          <w:szCs w:val="19"/>
        </w:rPr>
      </w:pPr>
      <w:r w:rsidRPr="00EA46F8">
        <w:rPr>
          <w:rFonts w:ascii="Verdana" w:hAnsi="Verdana" w:cs="宋体"/>
          <w:b/>
          <w:bCs/>
          <w:sz w:val="19"/>
          <w:szCs w:val="19"/>
        </w:rPr>
        <w:t> </w:t>
      </w:r>
    </w:p>
    <w:p w:rsidR="00467330" w:rsidRPr="00467330" w:rsidRDefault="00467330" w:rsidP="00467330">
      <w:pPr>
        <w:spacing w:line="480" w:lineRule="atLeast"/>
        <w:jc w:val="center"/>
        <w:rPr>
          <w:rFonts w:ascii="仿宋_GB2312" w:eastAsia="仿宋_GB2312" w:hAnsi="宋体" w:cs="宋体"/>
          <w:sz w:val="30"/>
          <w:szCs w:val="30"/>
        </w:rPr>
      </w:pPr>
      <w:r w:rsidRPr="00467330">
        <w:rPr>
          <w:rFonts w:ascii="仿宋_GB2312" w:eastAsia="仿宋_GB2312" w:hAnsi="宋体" w:cs="宋体" w:hint="eastAsia"/>
          <w:sz w:val="30"/>
          <w:szCs w:val="30"/>
        </w:rPr>
        <w:t>粤物协通字[2021]2号</w:t>
      </w:r>
    </w:p>
    <w:p w:rsidR="00467330" w:rsidRPr="00EA46F8" w:rsidRDefault="00467330" w:rsidP="00467330">
      <w:pPr>
        <w:rPr>
          <w:rFonts w:ascii="Verdana" w:hAnsi="Verdana" w:cs="宋体"/>
          <w:sz w:val="19"/>
          <w:szCs w:val="19"/>
        </w:rPr>
      </w:pPr>
      <w:r w:rsidRPr="00EA46F8">
        <w:rPr>
          <w:rFonts w:ascii="Verdana" w:hAnsi="Verdana" w:cs="宋体"/>
          <w:b/>
          <w:bCs/>
          <w:sz w:val="19"/>
          <w:szCs w:val="19"/>
        </w:rPr>
        <w:t> </w:t>
      </w:r>
    </w:p>
    <w:p w:rsidR="00467330" w:rsidRPr="00A15CEE" w:rsidRDefault="00467330" w:rsidP="00467330">
      <w:pPr>
        <w:rPr>
          <w:rFonts w:ascii="Verdana" w:hAnsi="Verdana" w:cs="宋体"/>
          <w:sz w:val="19"/>
          <w:szCs w:val="19"/>
        </w:rPr>
      </w:pPr>
      <w:r w:rsidRPr="00EA46F8">
        <w:rPr>
          <w:rFonts w:ascii="Verdana" w:hAnsi="Verdana" w:cs="宋体"/>
          <w:b/>
          <w:bCs/>
          <w:sz w:val="19"/>
          <w:szCs w:val="19"/>
        </w:rPr>
        <w:t> </w:t>
      </w:r>
    </w:p>
    <w:p w:rsidR="00467330" w:rsidRDefault="001D188E" w:rsidP="00467330">
      <w:pPr>
        <w:spacing w:line="520" w:lineRule="exact"/>
        <w:jc w:val="center"/>
        <w:rPr>
          <w:rFonts w:ascii="小标宋" w:eastAsia="小标宋"/>
          <w:sz w:val="44"/>
          <w:szCs w:val="44"/>
        </w:rPr>
      </w:pPr>
      <w:r w:rsidRPr="00285349">
        <w:rPr>
          <w:rFonts w:ascii="小标宋" w:eastAsia="小标宋" w:hint="eastAsia"/>
          <w:sz w:val="44"/>
          <w:szCs w:val="44"/>
        </w:rPr>
        <w:t>关于切实做好</w:t>
      </w:r>
      <w:r w:rsidR="008D1E0E" w:rsidRPr="00285349">
        <w:rPr>
          <w:rFonts w:ascii="小标宋" w:eastAsia="小标宋" w:hint="eastAsia"/>
          <w:sz w:val="44"/>
          <w:szCs w:val="44"/>
        </w:rPr>
        <w:t>2021年</w:t>
      </w:r>
      <w:r w:rsidR="00285349" w:rsidRPr="00285349">
        <w:rPr>
          <w:rFonts w:ascii="小标宋" w:eastAsia="小标宋" w:hint="eastAsia"/>
          <w:sz w:val="44"/>
          <w:szCs w:val="44"/>
        </w:rPr>
        <w:t>“</w:t>
      </w:r>
      <w:r w:rsidR="008D1E0E" w:rsidRPr="00285349">
        <w:rPr>
          <w:rFonts w:ascii="小标宋" w:eastAsia="小标宋" w:hint="eastAsia"/>
          <w:sz w:val="44"/>
          <w:szCs w:val="44"/>
        </w:rPr>
        <w:t>春节”</w:t>
      </w:r>
      <w:r w:rsidRPr="00285349">
        <w:rPr>
          <w:rFonts w:ascii="小标宋" w:eastAsia="小标宋" w:hint="eastAsia"/>
          <w:sz w:val="44"/>
          <w:szCs w:val="44"/>
        </w:rPr>
        <w:t>期间</w:t>
      </w:r>
    </w:p>
    <w:p w:rsidR="001D188E" w:rsidRDefault="001D188E" w:rsidP="00467330">
      <w:pPr>
        <w:spacing w:line="520" w:lineRule="exact"/>
        <w:jc w:val="center"/>
        <w:rPr>
          <w:rFonts w:ascii="小标宋" w:eastAsia="小标宋"/>
          <w:sz w:val="44"/>
          <w:szCs w:val="44"/>
        </w:rPr>
      </w:pPr>
      <w:r w:rsidRPr="00285349">
        <w:rPr>
          <w:rFonts w:ascii="小标宋" w:eastAsia="小标宋" w:hint="eastAsia"/>
          <w:sz w:val="44"/>
          <w:szCs w:val="44"/>
        </w:rPr>
        <w:t>物业管理区域疫情防控和安全管理工作的通知</w:t>
      </w:r>
    </w:p>
    <w:p w:rsidR="00467330" w:rsidRPr="00285349" w:rsidRDefault="00467330" w:rsidP="00467330">
      <w:pPr>
        <w:spacing w:line="520" w:lineRule="exact"/>
        <w:jc w:val="center"/>
        <w:rPr>
          <w:rFonts w:ascii="小标宋" w:eastAsia="小标宋"/>
          <w:sz w:val="44"/>
          <w:szCs w:val="44"/>
        </w:rPr>
      </w:pPr>
    </w:p>
    <w:p w:rsidR="00BB3C09" w:rsidRPr="00BB3C09" w:rsidRDefault="00BB3C09" w:rsidP="00B5269E">
      <w:pPr>
        <w:spacing w:line="560" w:lineRule="exact"/>
        <w:rPr>
          <w:rFonts w:ascii="仿宋_GB2312" w:eastAsia="仿宋_GB2312"/>
          <w:sz w:val="32"/>
          <w:szCs w:val="32"/>
        </w:rPr>
      </w:pPr>
      <w:r w:rsidRPr="00BB3C09">
        <w:rPr>
          <w:rFonts w:ascii="仿宋_GB2312" w:eastAsia="仿宋_GB2312" w:hint="eastAsia"/>
          <w:sz w:val="32"/>
          <w:szCs w:val="32"/>
        </w:rPr>
        <w:t>各物业服务企业、各会员单位：</w:t>
      </w:r>
    </w:p>
    <w:p w:rsidR="00BB3C09" w:rsidRPr="00BB3C09" w:rsidRDefault="008D1E0E" w:rsidP="00B5269E">
      <w:pPr>
        <w:spacing w:line="560" w:lineRule="exact"/>
        <w:ind w:firstLineChars="200" w:firstLine="640"/>
        <w:rPr>
          <w:rFonts w:ascii="仿宋_GB2312" w:eastAsia="仿宋_GB2312"/>
          <w:sz w:val="32"/>
          <w:szCs w:val="32"/>
        </w:rPr>
      </w:pPr>
      <w:r>
        <w:rPr>
          <w:rFonts w:ascii="仿宋_GB2312" w:eastAsia="仿宋_GB2312" w:hint="eastAsia"/>
          <w:sz w:val="32"/>
          <w:szCs w:val="32"/>
        </w:rPr>
        <w:t>2021年</w:t>
      </w:r>
      <w:r w:rsidR="00285349">
        <w:rPr>
          <w:rFonts w:ascii="仿宋_GB2312" w:eastAsia="仿宋_GB2312" w:hint="eastAsia"/>
          <w:sz w:val="32"/>
          <w:szCs w:val="32"/>
        </w:rPr>
        <w:t>春节将至，根据中办国办印发《</w:t>
      </w:r>
      <w:r w:rsidR="00285349" w:rsidRPr="00285349">
        <w:rPr>
          <w:rFonts w:ascii="仿宋_GB2312" w:eastAsia="仿宋_GB2312" w:hint="eastAsia"/>
          <w:sz w:val="32"/>
          <w:szCs w:val="32"/>
        </w:rPr>
        <w:t>关于做好2021年元旦春节期间有关工作的通知》</w:t>
      </w:r>
      <w:r w:rsidR="004C49D3">
        <w:rPr>
          <w:rFonts w:ascii="仿宋_GB2312" w:eastAsia="仿宋_GB2312" w:hint="eastAsia"/>
          <w:sz w:val="32"/>
          <w:szCs w:val="32"/>
        </w:rPr>
        <w:t>和广东省住房和城乡建设厅</w:t>
      </w:r>
      <w:r w:rsidR="00285349">
        <w:rPr>
          <w:rFonts w:ascii="仿宋_GB2312" w:eastAsia="仿宋_GB2312" w:hint="eastAsia"/>
          <w:sz w:val="32"/>
          <w:szCs w:val="32"/>
        </w:rPr>
        <w:t>的</w:t>
      </w:r>
      <w:r w:rsidR="00BB3C09" w:rsidRPr="00BB3C09">
        <w:rPr>
          <w:rFonts w:ascii="仿宋_GB2312" w:eastAsia="仿宋_GB2312" w:hint="eastAsia"/>
          <w:sz w:val="32"/>
          <w:szCs w:val="32"/>
        </w:rPr>
        <w:t>指示精神，结合我省的具体情况，为切实做好“</w:t>
      </w:r>
      <w:r w:rsidR="00285349">
        <w:rPr>
          <w:rFonts w:ascii="仿宋_GB2312" w:eastAsia="仿宋_GB2312" w:hint="eastAsia"/>
          <w:sz w:val="32"/>
          <w:szCs w:val="32"/>
        </w:rPr>
        <w:t>春节</w:t>
      </w:r>
      <w:r w:rsidR="00BB3C09" w:rsidRPr="00BB3C09">
        <w:rPr>
          <w:rFonts w:ascii="仿宋_GB2312" w:eastAsia="仿宋_GB2312" w:hint="eastAsia"/>
          <w:sz w:val="32"/>
          <w:szCs w:val="32"/>
        </w:rPr>
        <w:t>”期间物业管理区域疫情防控和安全管理工作，保证业主和居民生命财产安全，让广大业主过一个欢乐祥和的</w:t>
      </w:r>
      <w:r w:rsidR="00467330">
        <w:rPr>
          <w:rFonts w:ascii="仿宋_GB2312" w:eastAsia="仿宋_GB2312" w:hint="eastAsia"/>
          <w:sz w:val="32"/>
          <w:szCs w:val="32"/>
        </w:rPr>
        <w:t>“春节”</w:t>
      </w:r>
      <w:r w:rsidR="00BB3C09" w:rsidRPr="00BB3C09">
        <w:rPr>
          <w:rFonts w:ascii="仿宋_GB2312" w:eastAsia="仿宋_GB2312" w:hint="eastAsia"/>
          <w:sz w:val="32"/>
          <w:szCs w:val="32"/>
        </w:rPr>
        <w:t>，现将有关事项通知如下：</w:t>
      </w:r>
    </w:p>
    <w:p w:rsidR="00BB3C09" w:rsidRPr="001A35C5" w:rsidRDefault="00BB3C09" w:rsidP="001A35C5">
      <w:pPr>
        <w:spacing w:line="560" w:lineRule="exact"/>
        <w:ind w:firstLineChars="196" w:firstLine="627"/>
        <w:rPr>
          <w:rFonts w:ascii="黑体" w:eastAsia="黑体" w:hAnsi="黑体"/>
          <w:sz w:val="32"/>
          <w:szCs w:val="32"/>
        </w:rPr>
      </w:pPr>
      <w:r w:rsidRPr="001A35C5">
        <w:rPr>
          <w:rFonts w:ascii="黑体" w:eastAsia="黑体" w:hAnsi="黑体" w:hint="eastAsia"/>
          <w:bCs/>
          <w:sz w:val="32"/>
          <w:szCs w:val="32"/>
        </w:rPr>
        <w:t>一、提高政治站位，迅速部署“</w:t>
      </w:r>
      <w:r w:rsidR="00285349" w:rsidRPr="001A35C5">
        <w:rPr>
          <w:rFonts w:ascii="黑体" w:eastAsia="黑体" w:hAnsi="黑体" w:hint="eastAsia"/>
          <w:bCs/>
          <w:sz w:val="32"/>
          <w:szCs w:val="32"/>
        </w:rPr>
        <w:t>春节</w:t>
      </w:r>
      <w:r w:rsidRPr="001A35C5">
        <w:rPr>
          <w:rFonts w:ascii="黑体" w:eastAsia="黑体" w:hAnsi="黑体" w:hint="eastAsia"/>
          <w:bCs/>
          <w:sz w:val="32"/>
          <w:szCs w:val="32"/>
        </w:rPr>
        <w:t>”期间安全防范工作</w:t>
      </w:r>
    </w:p>
    <w:p w:rsidR="00BB3C09" w:rsidRPr="00BB3C09" w:rsidRDefault="00BB3C09" w:rsidP="00B5269E">
      <w:pPr>
        <w:spacing w:line="560" w:lineRule="exact"/>
        <w:ind w:firstLineChars="200" w:firstLine="640"/>
        <w:rPr>
          <w:rFonts w:ascii="仿宋_GB2312" w:eastAsia="仿宋_GB2312"/>
          <w:sz w:val="32"/>
          <w:szCs w:val="32"/>
        </w:rPr>
      </w:pPr>
      <w:r w:rsidRPr="00BB3C09">
        <w:rPr>
          <w:rFonts w:ascii="仿宋_GB2312" w:eastAsia="仿宋_GB2312" w:hint="eastAsia"/>
          <w:sz w:val="32"/>
          <w:szCs w:val="32"/>
        </w:rPr>
        <w:t>各物业服务企业、各会员单位要深刻认识当前我省住房城乡建设系统安全生产形势的严峻性、复杂性和做好“</w:t>
      </w:r>
      <w:r w:rsidR="00285349">
        <w:rPr>
          <w:rFonts w:ascii="仿宋_GB2312" w:eastAsia="仿宋_GB2312" w:hint="eastAsia"/>
          <w:sz w:val="32"/>
          <w:szCs w:val="32"/>
        </w:rPr>
        <w:t>春节</w:t>
      </w:r>
      <w:r w:rsidRPr="00BB3C09">
        <w:rPr>
          <w:rFonts w:ascii="仿宋_GB2312" w:eastAsia="仿宋_GB2312" w:hint="eastAsia"/>
          <w:sz w:val="32"/>
          <w:szCs w:val="32"/>
        </w:rPr>
        <w:t>”期间安全生产工作的重要性，进一步提高政治站位、强化责任担当，从即日起，针对“</w:t>
      </w:r>
      <w:r w:rsidR="00285349">
        <w:rPr>
          <w:rFonts w:ascii="仿宋_GB2312" w:eastAsia="仿宋_GB2312" w:hint="eastAsia"/>
          <w:sz w:val="32"/>
          <w:szCs w:val="32"/>
        </w:rPr>
        <w:t>春节</w:t>
      </w:r>
      <w:r w:rsidRPr="00BB3C09">
        <w:rPr>
          <w:rFonts w:ascii="仿宋_GB2312" w:eastAsia="仿宋_GB2312" w:hint="eastAsia"/>
          <w:sz w:val="32"/>
          <w:szCs w:val="32"/>
        </w:rPr>
        <w:t>”期间安全防范特点，聚焦问题、突出重点，组织对本企业、本单位在管项目的安全风险进行全面分析评估，要从思想认识、组织领导、工作作风、责任落实、应急管理等各方面，早分析、早准备、早落实。</w:t>
      </w:r>
    </w:p>
    <w:p w:rsidR="00BB3C09" w:rsidRPr="001A35C5" w:rsidRDefault="00BB3C09" w:rsidP="001A35C5">
      <w:pPr>
        <w:spacing w:line="560" w:lineRule="exact"/>
        <w:ind w:firstLineChars="196" w:firstLine="627"/>
        <w:rPr>
          <w:rFonts w:ascii="黑体" w:eastAsia="黑体" w:hAnsi="黑体"/>
          <w:sz w:val="32"/>
          <w:szCs w:val="32"/>
        </w:rPr>
      </w:pPr>
      <w:r w:rsidRPr="001A35C5">
        <w:rPr>
          <w:rFonts w:ascii="黑体" w:eastAsia="黑体" w:hAnsi="黑体" w:hint="eastAsia"/>
          <w:bCs/>
          <w:sz w:val="32"/>
          <w:szCs w:val="32"/>
        </w:rPr>
        <w:lastRenderedPageBreak/>
        <w:t>二、扎实做好物业管理区域疫情防控工作</w:t>
      </w:r>
    </w:p>
    <w:p w:rsidR="00BB3C09" w:rsidRPr="001A35C5" w:rsidRDefault="00BB3C09" w:rsidP="00B5269E">
      <w:pPr>
        <w:spacing w:line="560" w:lineRule="exact"/>
        <w:ind w:firstLineChars="196" w:firstLine="630"/>
        <w:rPr>
          <w:rFonts w:ascii="楷体_GB2312" w:eastAsia="楷体_GB2312" w:hint="eastAsia"/>
          <w:sz w:val="32"/>
          <w:szCs w:val="32"/>
        </w:rPr>
      </w:pPr>
      <w:r w:rsidRPr="001A35C5">
        <w:rPr>
          <w:rFonts w:ascii="楷体_GB2312" w:eastAsia="楷体_GB2312" w:hint="eastAsia"/>
          <w:b/>
          <w:bCs/>
          <w:sz w:val="32"/>
          <w:szCs w:val="32"/>
        </w:rPr>
        <w:t>（一）认真落实各项防控措施</w:t>
      </w:r>
    </w:p>
    <w:p w:rsidR="00B5269E" w:rsidRPr="00BB3C09" w:rsidRDefault="00BB3C09" w:rsidP="00B5269E">
      <w:pPr>
        <w:spacing w:line="560" w:lineRule="exact"/>
        <w:ind w:firstLineChars="200" w:firstLine="640"/>
        <w:rPr>
          <w:rFonts w:ascii="仿宋_GB2312" w:eastAsia="仿宋_GB2312"/>
          <w:sz w:val="32"/>
          <w:szCs w:val="32"/>
        </w:rPr>
      </w:pPr>
      <w:r w:rsidRPr="00BB3C09">
        <w:rPr>
          <w:rFonts w:ascii="仿宋_GB2312" w:eastAsia="仿宋_GB2312" w:hint="eastAsia"/>
          <w:sz w:val="32"/>
          <w:szCs w:val="32"/>
        </w:rPr>
        <w:t>各物业服务企业、各会员单位要切实扛起疫情防控主体责任，切实做好</w:t>
      </w:r>
      <w:r w:rsidR="004C49D3" w:rsidRPr="00BB3C09">
        <w:rPr>
          <w:rFonts w:ascii="仿宋_GB2312" w:eastAsia="仿宋_GB2312" w:hint="eastAsia"/>
          <w:sz w:val="32"/>
          <w:szCs w:val="32"/>
        </w:rPr>
        <w:t xml:space="preserve"> </w:t>
      </w:r>
      <w:r w:rsidRPr="00BB3C09">
        <w:rPr>
          <w:rFonts w:ascii="仿宋_GB2312" w:eastAsia="仿宋_GB2312" w:hint="eastAsia"/>
          <w:sz w:val="32"/>
          <w:szCs w:val="32"/>
        </w:rPr>
        <w:t>“</w:t>
      </w:r>
      <w:r w:rsidR="00285349">
        <w:rPr>
          <w:rFonts w:ascii="仿宋_GB2312" w:eastAsia="仿宋_GB2312" w:hint="eastAsia"/>
          <w:sz w:val="32"/>
          <w:szCs w:val="32"/>
        </w:rPr>
        <w:t>春节</w:t>
      </w:r>
      <w:r w:rsidR="004C49D3">
        <w:rPr>
          <w:rFonts w:ascii="仿宋_GB2312" w:eastAsia="仿宋_GB2312" w:hint="eastAsia"/>
          <w:sz w:val="32"/>
          <w:szCs w:val="32"/>
        </w:rPr>
        <w:t>”</w:t>
      </w:r>
      <w:r w:rsidRPr="00BB3C09">
        <w:rPr>
          <w:rFonts w:ascii="仿宋_GB2312" w:eastAsia="仿宋_GB2312" w:hint="eastAsia"/>
          <w:sz w:val="32"/>
          <w:szCs w:val="32"/>
        </w:rPr>
        <w:t>期间新冠肺炎疫情防控工作，按照省新冠肺炎防控指挥办和各行业主管部门制定的有关工作指引，落实各项防控措施。</w:t>
      </w:r>
    </w:p>
    <w:p w:rsidR="00BB3C09" w:rsidRPr="001A35C5" w:rsidRDefault="00BB3C09" w:rsidP="00B5269E">
      <w:pPr>
        <w:spacing w:line="560" w:lineRule="exact"/>
        <w:ind w:firstLineChars="196" w:firstLine="630"/>
        <w:rPr>
          <w:rFonts w:ascii="楷体_GB2312" w:eastAsia="楷体_GB2312" w:hint="eastAsia"/>
          <w:b/>
          <w:bCs/>
          <w:sz w:val="32"/>
          <w:szCs w:val="32"/>
        </w:rPr>
      </w:pPr>
      <w:r w:rsidRPr="001A35C5">
        <w:rPr>
          <w:rFonts w:ascii="楷体_GB2312" w:eastAsia="楷体_GB2312" w:hint="eastAsia"/>
          <w:b/>
          <w:bCs/>
          <w:sz w:val="32"/>
          <w:szCs w:val="32"/>
        </w:rPr>
        <w:t>（二）真抓实干落实工作举措</w:t>
      </w:r>
    </w:p>
    <w:p w:rsidR="00B5269E" w:rsidRPr="00BB3C09" w:rsidRDefault="00B5269E" w:rsidP="00B5269E">
      <w:pPr>
        <w:spacing w:line="560" w:lineRule="exact"/>
        <w:ind w:firstLineChars="196" w:firstLine="627"/>
        <w:rPr>
          <w:rFonts w:ascii="仿宋_GB2312" w:eastAsia="仿宋_GB2312"/>
          <w:sz w:val="32"/>
          <w:szCs w:val="32"/>
        </w:rPr>
      </w:pPr>
      <w:r w:rsidRPr="00B5269E">
        <w:rPr>
          <w:rFonts w:ascii="仿宋_GB2312" w:eastAsia="仿宋_GB2312" w:hint="eastAsia"/>
          <w:sz w:val="32"/>
          <w:szCs w:val="32"/>
        </w:rPr>
        <w:t>1.鼓励留粤过年</w:t>
      </w:r>
      <w:r>
        <w:rPr>
          <w:rFonts w:ascii="仿宋_GB2312" w:eastAsia="仿宋_GB2312" w:hint="eastAsia"/>
          <w:sz w:val="32"/>
          <w:szCs w:val="32"/>
        </w:rPr>
        <w:t>，</w:t>
      </w:r>
      <w:r w:rsidRPr="00B5269E">
        <w:rPr>
          <w:rFonts w:ascii="仿宋_GB2312" w:eastAsia="仿宋_GB2312" w:hint="eastAsia"/>
          <w:sz w:val="32"/>
          <w:szCs w:val="32"/>
        </w:rPr>
        <w:t>鼓励各物业服务企业根据工作情况和员工意愿，灵活安排休假，引导员工在春节期间尽量在粤过节，要做好留守一线员工的后勤服务保障工作，让员工真正感受到家的温暖和和企业的人文关怀。</w:t>
      </w:r>
    </w:p>
    <w:p w:rsidR="00BB3C09" w:rsidRPr="00BB3C09" w:rsidRDefault="00B5269E" w:rsidP="00B5269E">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BB3C09" w:rsidRPr="00BB3C09">
        <w:rPr>
          <w:rFonts w:ascii="仿宋_GB2312" w:eastAsia="仿宋_GB2312" w:hint="eastAsia"/>
          <w:sz w:val="32"/>
          <w:szCs w:val="32"/>
        </w:rPr>
        <w:t>.全面贯彻落实“外防输入，内防反弹”的总体策略，抓好“内防反弹”，继续严格落实社区门岗责任，每位进出社区人员一律实行“健康通行码+体温检测”防控措施，对外来人员严格实行信息登记制度；</w:t>
      </w:r>
    </w:p>
    <w:p w:rsidR="00BB3C09" w:rsidRPr="00BB3C09" w:rsidRDefault="00B5269E" w:rsidP="00B5269E">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BB3C09" w:rsidRPr="00BB3C09">
        <w:rPr>
          <w:rFonts w:ascii="仿宋_GB2312" w:eastAsia="仿宋_GB2312" w:hint="eastAsia"/>
          <w:sz w:val="32"/>
          <w:szCs w:val="32"/>
        </w:rPr>
        <w:t>.抓好“常态防控”，备齐备足防疫物资，继续加强对在管社区公共区域的消杀保洁；</w:t>
      </w:r>
    </w:p>
    <w:p w:rsidR="00BB3C09" w:rsidRPr="00BB3C09" w:rsidRDefault="00B5269E" w:rsidP="00B5269E">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00BB3C09" w:rsidRPr="00BB3C09">
        <w:rPr>
          <w:rFonts w:ascii="仿宋_GB2312" w:eastAsia="仿宋_GB2312" w:hint="eastAsia"/>
          <w:sz w:val="32"/>
          <w:szCs w:val="32"/>
        </w:rPr>
        <w:t>.教育外出</w:t>
      </w:r>
      <w:r>
        <w:rPr>
          <w:rFonts w:ascii="仿宋_GB2312" w:eastAsia="仿宋_GB2312" w:hint="eastAsia"/>
          <w:sz w:val="32"/>
          <w:szCs w:val="32"/>
        </w:rPr>
        <w:t>过节</w:t>
      </w:r>
      <w:r w:rsidR="00BB3C09" w:rsidRPr="00BB3C09">
        <w:rPr>
          <w:rFonts w:ascii="仿宋_GB2312" w:eastAsia="仿宋_GB2312" w:hint="eastAsia"/>
          <w:sz w:val="32"/>
          <w:szCs w:val="32"/>
        </w:rPr>
        <w:t>的员工做足防疫措施</w:t>
      </w:r>
      <w:r>
        <w:rPr>
          <w:rFonts w:ascii="仿宋_GB2312" w:eastAsia="仿宋_GB2312" w:hint="eastAsia"/>
          <w:sz w:val="32"/>
          <w:szCs w:val="32"/>
        </w:rPr>
        <w:t>，</w:t>
      </w:r>
      <w:r w:rsidRPr="00B5269E">
        <w:rPr>
          <w:rFonts w:ascii="仿宋_GB2312" w:eastAsia="仿宋_GB2312" w:hint="eastAsia"/>
          <w:sz w:val="32"/>
          <w:szCs w:val="32"/>
        </w:rPr>
        <w:t>如必须出行，要合理安排行程，提前了解当地的疫情形势和防控政策，了解目的地近期是否</w:t>
      </w:r>
      <w:r>
        <w:rPr>
          <w:rFonts w:ascii="仿宋_GB2312" w:eastAsia="仿宋_GB2312" w:hint="eastAsia"/>
          <w:sz w:val="32"/>
          <w:szCs w:val="32"/>
        </w:rPr>
        <w:t>有病例或疫情发生，同时要备好口罩、手消毒剂等物品，用于路上使用</w:t>
      </w:r>
      <w:r w:rsidR="00BB3C09" w:rsidRPr="00BB3C09">
        <w:rPr>
          <w:rFonts w:ascii="仿宋_GB2312" w:eastAsia="仿宋_GB2312" w:hint="eastAsia"/>
          <w:sz w:val="32"/>
          <w:szCs w:val="32"/>
        </w:rPr>
        <w:t>；</w:t>
      </w:r>
    </w:p>
    <w:p w:rsidR="00BB3C09" w:rsidRPr="00BB3C09" w:rsidRDefault="00B5269E" w:rsidP="00B5269E">
      <w:pPr>
        <w:spacing w:line="560" w:lineRule="exact"/>
        <w:ind w:firstLineChars="200" w:firstLine="640"/>
        <w:rPr>
          <w:rFonts w:ascii="仿宋_GB2312" w:eastAsia="仿宋_GB2312"/>
          <w:sz w:val="32"/>
          <w:szCs w:val="32"/>
        </w:rPr>
      </w:pPr>
      <w:r>
        <w:rPr>
          <w:rFonts w:ascii="仿宋_GB2312" w:eastAsia="仿宋_GB2312" w:hint="eastAsia"/>
          <w:sz w:val="32"/>
          <w:szCs w:val="32"/>
        </w:rPr>
        <w:t>5</w:t>
      </w:r>
      <w:r w:rsidR="00BB3C09" w:rsidRPr="00BB3C09">
        <w:rPr>
          <w:rFonts w:ascii="仿宋_GB2312" w:eastAsia="仿宋_GB2312" w:hint="eastAsia"/>
          <w:sz w:val="32"/>
          <w:szCs w:val="32"/>
        </w:rPr>
        <w:t>.做好疫情应急处置工作。各物业管理区域要按照常态化疫情防控要求，细化应急流程，完善应急设备设施，确保</w:t>
      </w:r>
      <w:r w:rsidR="00467330">
        <w:rPr>
          <w:rFonts w:ascii="仿宋_GB2312" w:eastAsia="仿宋_GB2312" w:hint="eastAsia"/>
          <w:sz w:val="32"/>
          <w:szCs w:val="32"/>
        </w:rPr>
        <w:t>“春节”</w:t>
      </w:r>
      <w:r w:rsidR="00BB3C09" w:rsidRPr="00BB3C09">
        <w:rPr>
          <w:rFonts w:ascii="仿宋_GB2312" w:eastAsia="仿宋_GB2312" w:hint="eastAsia"/>
          <w:sz w:val="32"/>
          <w:szCs w:val="32"/>
        </w:rPr>
        <w:t>平安祥和。</w:t>
      </w:r>
    </w:p>
    <w:p w:rsidR="00BB3C09" w:rsidRPr="001A35C5" w:rsidRDefault="00BB3C09" w:rsidP="001A35C5">
      <w:pPr>
        <w:spacing w:line="560" w:lineRule="exact"/>
        <w:ind w:firstLineChars="196" w:firstLine="627"/>
        <w:rPr>
          <w:rFonts w:ascii="黑体" w:eastAsia="黑体" w:hAnsi="黑体"/>
          <w:sz w:val="32"/>
          <w:szCs w:val="32"/>
        </w:rPr>
      </w:pPr>
      <w:r w:rsidRPr="001A35C5">
        <w:rPr>
          <w:rFonts w:ascii="黑体" w:eastAsia="黑体" w:hAnsi="黑体" w:hint="eastAsia"/>
          <w:bCs/>
          <w:sz w:val="32"/>
          <w:szCs w:val="32"/>
        </w:rPr>
        <w:lastRenderedPageBreak/>
        <w:t>三、严格落实各项安全防范措施，狠抓安全管理工作</w:t>
      </w:r>
    </w:p>
    <w:p w:rsidR="00BB3C09" w:rsidRPr="001A35C5" w:rsidRDefault="00BB3C09" w:rsidP="00B5269E">
      <w:pPr>
        <w:spacing w:line="560" w:lineRule="exact"/>
        <w:ind w:firstLineChars="200" w:firstLine="640"/>
        <w:rPr>
          <w:rFonts w:ascii="楷体_GB2312" w:eastAsia="楷体_GB2312" w:hint="eastAsia"/>
          <w:sz w:val="32"/>
          <w:szCs w:val="32"/>
        </w:rPr>
      </w:pPr>
      <w:r w:rsidRPr="001A35C5">
        <w:rPr>
          <w:rFonts w:ascii="楷体_GB2312" w:eastAsia="楷体_GB2312" w:hint="eastAsia"/>
          <w:sz w:val="32"/>
          <w:szCs w:val="32"/>
        </w:rPr>
        <w:t>（一）</w:t>
      </w:r>
      <w:r w:rsidRPr="001A35C5">
        <w:rPr>
          <w:rFonts w:ascii="楷体_GB2312" w:eastAsia="楷体_GB2312" w:hint="eastAsia"/>
          <w:b/>
          <w:bCs/>
          <w:sz w:val="32"/>
          <w:szCs w:val="32"/>
        </w:rPr>
        <w:t>加强物业管理区域内的共用部位和共用设施设备管理，做好物业服务保障</w:t>
      </w:r>
    </w:p>
    <w:p w:rsidR="00BB3C09" w:rsidRPr="00BB3C09" w:rsidRDefault="00BB3C09" w:rsidP="00B5269E">
      <w:pPr>
        <w:spacing w:line="560" w:lineRule="exact"/>
        <w:ind w:firstLineChars="200" w:firstLine="640"/>
        <w:rPr>
          <w:rFonts w:ascii="仿宋_GB2312" w:eastAsia="仿宋_GB2312"/>
          <w:sz w:val="32"/>
          <w:szCs w:val="32"/>
        </w:rPr>
      </w:pPr>
      <w:r w:rsidRPr="00BB3C09">
        <w:rPr>
          <w:rFonts w:ascii="仿宋_GB2312" w:eastAsia="仿宋_GB2312" w:hint="eastAsia"/>
          <w:sz w:val="32"/>
          <w:szCs w:val="32"/>
        </w:rPr>
        <w:t>1.</w:t>
      </w:r>
      <w:r w:rsidR="004C49D3" w:rsidRPr="00BB3C09">
        <w:rPr>
          <w:rFonts w:ascii="仿宋_GB2312" w:eastAsia="仿宋_GB2312" w:hint="eastAsia"/>
          <w:sz w:val="32"/>
          <w:szCs w:val="32"/>
        </w:rPr>
        <w:t>“</w:t>
      </w:r>
      <w:r w:rsidR="004C49D3">
        <w:rPr>
          <w:rFonts w:ascii="仿宋_GB2312" w:eastAsia="仿宋_GB2312" w:hint="eastAsia"/>
          <w:sz w:val="32"/>
          <w:szCs w:val="32"/>
        </w:rPr>
        <w:t>春节”</w:t>
      </w:r>
      <w:r w:rsidR="004C49D3" w:rsidRPr="00BB3C09">
        <w:rPr>
          <w:rFonts w:ascii="仿宋_GB2312" w:eastAsia="仿宋_GB2312" w:hint="eastAsia"/>
          <w:sz w:val="32"/>
          <w:szCs w:val="32"/>
        </w:rPr>
        <w:t>期间</w:t>
      </w:r>
      <w:r w:rsidRPr="00BB3C09">
        <w:rPr>
          <w:rFonts w:ascii="仿宋_GB2312" w:eastAsia="仿宋_GB2312" w:hint="eastAsia"/>
          <w:sz w:val="32"/>
          <w:szCs w:val="32"/>
        </w:rPr>
        <w:t>，各物业服务企业、各会员单位必须按照物业服务合同的约定，对小区内所有共用设备设施进行安全检查、维护保养，重点小区消防、电梯、水电气管道、给排水管网、围墙、消防通道、配电室、泵房、机房、公共区域防盗网、监控系统、门禁对讲系统、窨井盖、化粪池等设施设备安全使用情况进行全面检查，发现问题及时整改，电梯操作人员必须持证上岗、坚守岗位。同时，切实搞好清洁卫生、环境整治，确保</w:t>
      </w:r>
      <w:r w:rsidR="00467330">
        <w:rPr>
          <w:rFonts w:ascii="仿宋_GB2312" w:eastAsia="仿宋_GB2312" w:hint="eastAsia"/>
          <w:sz w:val="32"/>
          <w:szCs w:val="32"/>
        </w:rPr>
        <w:t>“春节”</w:t>
      </w:r>
      <w:r w:rsidRPr="00BB3C09">
        <w:rPr>
          <w:rFonts w:ascii="仿宋_GB2312" w:eastAsia="仿宋_GB2312" w:hint="eastAsia"/>
          <w:sz w:val="32"/>
          <w:szCs w:val="32"/>
        </w:rPr>
        <w:t>期间干净、整洁。</w:t>
      </w:r>
    </w:p>
    <w:p w:rsidR="00BB3C09" w:rsidRPr="00BB3C09" w:rsidRDefault="00BB3C09" w:rsidP="00B5269E">
      <w:pPr>
        <w:spacing w:line="560" w:lineRule="exact"/>
        <w:ind w:firstLineChars="200" w:firstLine="640"/>
        <w:rPr>
          <w:rFonts w:ascii="仿宋_GB2312" w:eastAsia="仿宋_GB2312"/>
          <w:sz w:val="32"/>
          <w:szCs w:val="32"/>
        </w:rPr>
      </w:pPr>
      <w:r w:rsidRPr="00BB3C09">
        <w:rPr>
          <w:rFonts w:ascii="仿宋_GB2312" w:eastAsia="仿宋_GB2312" w:hint="eastAsia"/>
          <w:sz w:val="32"/>
          <w:szCs w:val="32"/>
        </w:rPr>
        <w:t>2.各物业服务企业、各会员单位要对物业管理区域内的违法建设、违法经营和治安隐患进行全面排查，对排查中发现的问题要履行劝告、制止义务，并向有关部门书面报告。</w:t>
      </w:r>
    </w:p>
    <w:p w:rsidR="00BB3C09" w:rsidRPr="001A35C5" w:rsidRDefault="00BB3C09" w:rsidP="00B5269E">
      <w:pPr>
        <w:spacing w:line="560" w:lineRule="exact"/>
        <w:ind w:firstLineChars="200" w:firstLine="640"/>
        <w:rPr>
          <w:rFonts w:ascii="楷体_GB2312" w:eastAsia="楷体_GB2312" w:hint="eastAsia"/>
          <w:sz w:val="32"/>
          <w:szCs w:val="32"/>
        </w:rPr>
      </w:pPr>
      <w:r w:rsidRPr="001A35C5">
        <w:rPr>
          <w:rFonts w:ascii="楷体_GB2312" w:eastAsia="楷体_GB2312" w:hint="eastAsia"/>
          <w:sz w:val="32"/>
          <w:szCs w:val="32"/>
        </w:rPr>
        <w:t>（二）</w:t>
      </w:r>
      <w:r w:rsidRPr="001A35C5">
        <w:rPr>
          <w:rFonts w:ascii="楷体_GB2312" w:eastAsia="楷体_GB2312" w:hint="eastAsia"/>
          <w:b/>
          <w:bCs/>
          <w:sz w:val="32"/>
          <w:szCs w:val="32"/>
        </w:rPr>
        <w:t>确保物业管理区域内的消防安全</w:t>
      </w:r>
    </w:p>
    <w:p w:rsidR="00BB3C09" w:rsidRPr="00BB3C09" w:rsidRDefault="00BB3C09" w:rsidP="00B5269E">
      <w:pPr>
        <w:spacing w:line="560" w:lineRule="exact"/>
        <w:ind w:firstLineChars="200" w:firstLine="640"/>
        <w:rPr>
          <w:rFonts w:ascii="仿宋_GB2312" w:eastAsia="仿宋_GB2312"/>
          <w:sz w:val="32"/>
          <w:szCs w:val="32"/>
        </w:rPr>
      </w:pPr>
      <w:r w:rsidRPr="00BB3C09">
        <w:rPr>
          <w:rFonts w:ascii="仿宋_GB2312" w:eastAsia="仿宋_GB2312" w:hint="eastAsia"/>
          <w:sz w:val="32"/>
          <w:szCs w:val="32"/>
        </w:rPr>
        <w:t>1.各物业服务企业、各会员单位要积极配合当地街道办事处、人民政府、消防部门、业主委员会在物业管理区域内组织对楼梯过道、房屋屋顶、露天平台和开放式阳台、防盗防护栏内的可燃物、易燃物、堆积物、垃圾等进行全面清理。</w:t>
      </w:r>
    </w:p>
    <w:p w:rsidR="00BB3C09" w:rsidRPr="00BB3C09" w:rsidRDefault="00BB3C09" w:rsidP="00B5269E">
      <w:pPr>
        <w:spacing w:line="560" w:lineRule="exact"/>
        <w:ind w:firstLineChars="200" w:firstLine="640"/>
        <w:rPr>
          <w:rFonts w:ascii="仿宋_GB2312" w:eastAsia="仿宋_GB2312"/>
          <w:sz w:val="32"/>
          <w:szCs w:val="32"/>
        </w:rPr>
      </w:pPr>
      <w:r w:rsidRPr="00BB3C09">
        <w:rPr>
          <w:rFonts w:ascii="仿宋_GB2312" w:eastAsia="仿宋_GB2312" w:hint="eastAsia"/>
          <w:sz w:val="32"/>
          <w:szCs w:val="32"/>
        </w:rPr>
        <w:t>2.保障公共疏散通道、安全出口、消防通道畅通。</w:t>
      </w:r>
    </w:p>
    <w:p w:rsidR="00BB3C09" w:rsidRPr="00BB3C09" w:rsidRDefault="00BB3C09" w:rsidP="00B5269E">
      <w:pPr>
        <w:spacing w:line="560" w:lineRule="exact"/>
        <w:ind w:firstLineChars="200" w:firstLine="640"/>
        <w:rPr>
          <w:rFonts w:ascii="仿宋_GB2312" w:eastAsia="仿宋_GB2312"/>
          <w:sz w:val="32"/>
          <w:szCs w:val="32"/>
        </w:rPr>
      </w:pPr>
      <w:r w:rsidRPr="00BB3C09">
        <w:rPr>
          <w:rFonts w:ascii="仿宋_GB2312" w:eastAsia="仿宋_GB2312" w:hint="eastAsia"/>
          <w:sz w:val="32"/>
          <w:szCs w:val="32"/>
        </w:rPr>
        <w:t>3.管理、维护、保养公共消防设施和器材，确保公共消防设施和器材完好、有效。</w:t>
      </w:r>
    </w:p>
    <w:p w:rsidR="001A35C5" w:rsidRDefault="00BB3C09" w:rsidP="001A35C5">
      <w:pPr>
        <w:spacing w:line="560" w:lineRule="exact"/>
        <w:ind w:firstLineChars="200" w:firstLine="640"/>
        <w:rPr>
          <w:rFonts w:ascii="仿宋_GB2312" w:eastAsia="仿宋_GB2312" w:hint="eastAsia"/>
          <w:sz w:val="32"/>
          <w:szCs w:val="32"/>
        </w:rPr>
      </w:pPr>
      <w:r w:rsidRPr="00BB3C09">
        <w:rPr>
          <w:rFonts w:ascii="仿宋_GB2312" w:eastAsia="仿宋_GB2312" w:hint="eastAsia"/>
          <w:sz w:val="32"/>
          <w:szCs w:val="32"/>
        </w:rPr>
        <w:t>4.加强</w:t>
      </w:r>
      <w:r w:rsidR="00467330">
        <w:rPr>
          <w:rFonts w:ascii="仿宋_GB2312" w:eastAsia="仿宋_GB2312" w:hint="eastAsia"/>
          <w:sz w:val="32"/>
          <w:szCs w:val="32"/>
        </w:rPr>
        <w:t>“春节”</w:t>
      </w:r>
      <w:r w:rsidRPr="00BB3C09">
        <w:rPr>
          <w:rFonts w:ascii="仿宋_GB2312" w:eastAsia="仿宋_GB2312" w:hint="eastAsia"/>
          <w:sz w:val="32"/>
          <w:szCs w:val="32"/>
        </w:rPr>
        <w:t>期间用火用电用气安全管理，严禁私拉乱接电源和燃气线路，严禁违规使用大功率电器，严禁违章</w:t>
      </w:r>
      <w:r w:rsidRPr="00BB3C09">
        <w:rPr>
          <w:rFonts w:ascii="仿宋_GB2312" w:eastAsia="仿宋_GB2312" w:hint="eastAsia"/>
          <w:sz w:val="32"/>
          <w:szCs w:val="32"/>
        </w:rPr>
        <w:lastRenderedPageBreak/>
        <w:t>操作，严禁私自动用或者损坏消防设施设备，严防火灾事故发生。</w:t>
      </w:r>
    </w:p>
    <w:p w:rsidR="001A35C5" w:rsidRDefault="00BB3C09" w:rsidP="001A35C5">
      <w:pPr>
        <w:spacing w:line="560" w:lineRule="exact"/>
        <w:ind w:firstLineChars="200" w:firstLine="643"/>
        <w:rPr>
          <w:rFonts w:ascii="黑体" w:eastAsia="黑体" w:hAnsi="黑体" w:hint="eastAsia"/>
          <w:sz w:val="32"/>
          <w:szCs w:val="32"/>
        </w:rPr>
      </w:pPr>
      <w:r w:rsidRPr="001A35C5">
        <w:rPr>
          <w:rFonts w:ascii="黑体" w:eastAsia="黑体" w:hAnsi="黑体" w:hint="eastAsia"/>
          <w:b/>
          <w:bCs/>
          <w:sz w:val="32"/>
          <w:szCs w:val="32"/>
        </w:rPr>
        <w:t>四、扎实做好</w:t>
      </w:r>
      <w:r w:rsidR="00467330" w:rsidRPr="001A35C5">
        <w:rPr>
          <w:rFonts w:ascii="黑体" w:eastAsia="黑体" w:hAnsi="黑体" w:hint="eastAsia"/>
          <w:b/>
          <w:bCs/>
          <w:sz w:val="32"/>
          <w:szCs w:val="32"/>
        </w:rPr>
        <w:t>“春节”</w:t>
      </w:r>
      <w:r w:rsidRPr="001A35C5">
        <w:rPr>
          <w:rFonts w:ascii="黑体" w:eastAsia="黑体" w:hAnsi="黑体" w:hint="eastAsia"/>
          <w:b/>
          <w:bCs/>
          <w:sz w:val="32"/>
          <w:szCs w:val="32"/>
        </w:rPr>
        <w:t>期间应急值班工作</w:t>
      </w:r>
    </w:p>
    <w:p w:rsidR="00BB3C09" w:rsidRPr="001A35C5" w:rsidRDefault="00BB3C09" w:rsidP="001A35C5">
      <w:pPr>
        <w:spacing w:line="560" w:lineRule="exact"/>
        <w:ind w:firstLineChars="200" w:firstLine="640"/>
        <w:rPr>
          <w:rFonts w:ascii="黑体" w:eastAsia="黑体" w:hAnsi="黑体"/>
          <w:sz w:val="32"/>
          <w:szCs w:val="32"/>
        </w:rPr>
      </w:pPr>
      <w:r w:rsidRPr="00BB3C09">
        <w:rPr>
          <w:rFonts w:ascii="仿宋_GB2312" w:eastAsia="仿宋_GB2312" w:hint="eastAsia"/>
          <w:sz w:val="32"/>
          <w:szCs w:val="32"/>
        </w:rPr>
        <w:t>（一）各物业服务企业、各会员单位要严格执行24小时专人值班和领导干部在岗带班制度，加强值班力量配置，严肃值班纪律。</w:t>
      </w:r>
    </w:p>
    <w:p w:rsidR="00BB3C09" w:rsidRPr="00BB3C09" w:rsidRDefault="00BB3C09" w:rsidP="00B5269E">
      <w:pPr>
        <w:spacing w:line="560" w:lineRule="exact"/>
        <w:ind w:firstLineChars="200" w:firstLine="640"/>
        <w:rPr>
          <w:rFonts w:ascii="仿宋_GB2312" w:eastAsia="仿宋_GB2312"/>
          <w:sz w:val="32"/>
          <w:szCs w:val="32"/>
        </w:rPr>
      </w:pPr>
      <w:r w:rsidRPr="00BB3C09">
        <w:rPr>
          <w:rFonts w:ascii="仿宋_GB2312" w:eastAsia="仿宋_GB2312" w:hint="eastAsia"/>
          <w:sz w:val="32"/>
          <w:szCs w:val="32"/>
        </w:rPr>
        <w:t>（二）各物业服务企业、各会员单位要加大巡查力度，做好</w:t>
      </w:r>
      <w:r w:rsidR="004C49D3">
        <w:rPr>
          <w:rFonts w:ascii="仿宋_GB2312" w:eastAsia="仿宋_GB2312" w:hint="eastAsia"/>
          <w:sz w:val="32"/>
          <w:szCs w:val="32"/>
        </w:rPr>
        <w:t>“春节”</w:t>
      </w:r>
      <w:r w:rsidRPr="00BB3C09">
        <w:rPr>
          <w:rFonts w:ascii="仿宋_GB2312" w:eastAsia="仿宋_GB2312" w:hint="eastAsia"/>
          <w:sz w:val="32"/>
          <w:szCs w:val="32"/>
        </w:rPr>
        <w:t>期间的物业服务保障工作。维修值班人员必须随时到岗，做好报修接待和抢修工作，确保为业主提供及时有效的服务。进一步规范应急事件的报告和处置流程，出现突发情况，要及时妥善处置并按规定程序和时限上报，严禁瞒报、漏报和迟报。切实保障保护广大业主正常生活和生命财产安全。</w:t>
      </w:r>
    </w:p>
    <w:p w:rsidR="00BB3C09" w:rsidRPr="00BB3C09" w:rsidRDefault="00BB3C09" w:rsidP="00B5269E">
      <w:pPr>
        <w:spacing w:line="560" w:lineRule="exact"/>
        <w:ind w:firstLineChars="200" w:firstLine="640"/>
        <w:rPr>
          <w:rFonts w:ascii="仿宋_GB2312" w:eastAsia="仿宋_GB2312"/>
          <w:sz w:val="32"/>
          <w:szCs w:val="32"/>
        </w:rPr>
      </w:pPr>
      <w:r w:rsidRPr="00BB3C09">
        <w:rPr>
          <w:rFonts w:ascii="仿宋_GB2312" w:eastAsia="仿宋_GB2312" w:hint="eastAsia"/>
          <w:sz w:val="32"/>
          <w:szCs w:val="32"/>
        </w:rPr>
        <w:t>特此通知。</w:t>
      </w:r>
    </w:p>
    <w:p w:rsidR="00BB3C09" w:rsidRPr="00BB3C09" w:rsidRDefault="00BB3C09" w:rsidP="00B5269E">
      <w:pPr>
        <w:spacing w:line="560" w:lineRule="exact"/>
        <w:rPr>
          <w:rFonts w:ascii="仿宋_GB2312" w:eastAsia="仿宋_GB2312"/>
          <w:sz w:val="32"/>
          <w:szCs w:val="32"/>
        </w:rPr>
      </w:pPr>
      <w:r w:rsidRPr="00BB3C09">
        <w:rPr>
          <w:rFonts w:eastAsia="仿宋_GB2312" w:hint="eastAsia"/>
          <w:sz w:val="32"/>
          <w:szCs w:val="32"/>
        </w:rPr>
        <w:t> </w:t>
      </w:r>
    </w:p>
    <w:p w:rsidR="00BB3C09" w:rsidRPr="00BB3C09" w:rsidRDefault="00BB3C09" w:rsidP="00B5269E">
      <w:pPr>
        <w:spacing w:line="560" w:lineRule="exact"/>
        <w:jc w:val="right"/>
        <w:rPr>
          <w:rFonts w:ascii="仿宋_GB2312" w:eastAsia="仿宋_GB2312"/>
          <w:sz w:val="32"/>
          <w:szCs w:val="32"/>
        </w:rPr>
      </w:pPr>
      <w:r w:rsidRPr="00BB3C09">
        <w:rPr>
          <w:rFonts w:eastAsia="仿宋_GB2312" w:hint="eastAsia"/>
          <w:sz w:val="32"/>
          <w:szCs w:val="32"/>
        </w:rPr>
        <w:t> </w:t>
      </w:r>
    </w:p>
    <w:p w:rsidR="00BB3C09" w:rsidRPr="00BB3C09" w:rsidRDefault="00BB3C09" w:rsidP="00B5269E">
      <w:pPr>
        <w:spacing w:line="560" w:lineRule="exact"/>
        <w:jc w:val="right"/>
        <w:rPr>
          <w:rFonts w:ascii="仿宋_GB2312" w:eastAsia="仿宋_GB2312"/>
          <w:sz w:val="32"/>
          <w:szCs w:val="32"/>
        </w:rPr>
      </w:pPr>
      <w:r w:rsidRPr="00BB3C09">
        <w:rPr>
          <w:rFonts w:ascii="仿宋_GB2312" w:eastAsia="仿宋_GB2312" w:hint="eastAsia"/>
          <w:sz w:val="32"/>
          <w:szCs w:val="32"/>
        </w:rPr>
        <w:t>广东省物业管理行业协会</w:t>
      </w:r>
    </w:p>
    <w:p w:rsidR="002B0B68" w:rsidRPr="00285349" w:rsidRDefault="004C49D3" w:rsidP="00B5269E">
      <w:pPr>
        <w:spacing w:line="560" w:lineRule="exact"/>
        <w:ind w:right="480"/>
        <w:jc w:val="right"/>
        <w:rPr>
          <w:rFonts w:ascii="仿宋_GB2312" w:eastAsia="仿宋_GB2312"/>
          <w:sz w:val="32"/>
          <w:szCs w:val="32"/>
        </w:rPr>
      </w:pPr>
      <w:r>
        <w:rPr>
          <w:rFonts w:ascii="仿宋_GB2312" w:eastAsia="仿宋_GB2312" w:hint="eastAsia"/>
          <w:sz w:val="32"/>
          <w:szCs w:val="32"/>
        </w:rPr>
        <w:t>二○二一</w:t>
      </w:r>
      <w:r w:rsidR="00BB3C09" w:rsidRPr="00BB3C09">
        <w:rPr>
          <w:rFonts w:ascii="仿宋_GB2312" w:eastAsia="仿宋_GB2312" w:hint="eastAsia"/>
          <w:sz w:val="32"/>
          <w:szCs w:val="32"/>
        </w:rPr>
        <w:t>年</w:t>
      </w:r>
      <w:r>
        <w:rPr>
          <w:rFonts w:ascii="仿宋_GB2312" w:eastAsia="仿宋_GB2312" w:hint="eastAsia"/>
          <w:sz w:val="32"/>
          <w:szCs w:val="32"/>
        </w:rPr>
        <w:t>二月八</w:t>
      </w:r>
      <w:r w:rsidR="00BB3C09" w:rsidRPr="00BB3C09">
        <w:rPr>
          <w:rFonts w:ascii="仿宋_GB2312" w:eastAsia="仿宋_GB2312" w:hint="eastAsia"/>
          <w:sz w:val="32"/>
          <w:szCs w:val="32"/>
        </w:rPr>
        <w:t>日</w:t>
      </w:r>
    </w:p>
    <w:sectPr w:rsidR="002B0B68" w:rsidRPr="00285349" w:rsidSect="00F327D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ABE" w:rsidRDefault="00F50ABE" w:rsidP="00BB3C09">
      <w:r>
        <w:separator/>
      </w:r>
    </w:p>
  </w:endnote>
  <w:endnote w:type="continuationSeparator" w:id="1">
    <w:p w:rsidR="00F50ABE" w:rsidRDefault="00F50ABE" w:rsidP="00BB3C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小标宋">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01030"/>
      <w:docPartObj>
        <w:docPartGallery w:val="Page Numbers (Bottom of Page)"/>
        <w:docPartUnique/>
      </w:docPartObj>
    </w:sdtPr>
    <w:sdtContent>
      <w:p w:rsidR="00B5269E" w:rsidRDefault="008053C6">
        <w:pPr>
          <w:pStyle w:val="a4"/>
          <w:jc w:val="center"/>
        </w:pPr>
        <w:fldSimple w:instr=" PAGE   \* MERGEFORMAT ">
          <w:r w:rsidR="001A35C5" w:rsidRPr="001A35C5">
            <w:rPr>
              <w:noProof/>
              <w:lang w:val="zh-CN"/>
            </w:rPr>
            <w:t>4</w:t>
          </w:r>
        </w:fldSimple>
      </w:p>
    </w:sdtContent>
  </w:sdt>
  <w:p w:rsidR="00B5269E" w:rsidRDefault="00B5269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ABE" w:rsidRDefault="00F50ABE" w:rsidP="00BB3C09">
      <w:r>
        <w:separator/>
      </w:r>
    </w:p>
  </w:footnote>
  <w:footnote w:type="continuationSeparator" w:id="1">
    <w:p w:rsidR="00F50ABE" w:rsidRDefault="00F50ABE" w:rsidP="00BB3C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3C09"/>
    <w:rsid w:val="001304D2"/>
    <w:rsid w:val="001A35C5"/>
    <w:rsid w:val="001D188E"/>
    <w:rsid w:val="00285349"/>
    <w:rsid w:val="002B0B68"/>
    <w:rsid w:val="004539FA"/>
    <w:rsid w:val="00467330"/>
    <w:rsid w:val="004C49D3"/>
    <w:rsid w:val="008053C6"/>
    <w:rsid w:val="008D1E0E"/>
    <w:rsid w:val="008E647F"/>
    <w:rsid w:val="00B0012E"/>
    <w:rsid w:val="00B5269E"/>
    <w:rsid w:val="00BB3C09"/>
    <w:rsid w:val="00DE7F6E"/>
    <w:rsid w:val="00E95F4C"/>
    <w:rsid w:val="00F327D6"/>
    <w:rsid w:val="00F50A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B3C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B3C09"/>
    <w:rPr>
      <w:sz w:val="18"/>
      <w:szCs w:val="18"/>
    </w:rPr>
  </w:style>
  <w:style w:type="paragraph" w:styleId="a4">
    <w:name w:val="footer"/>
    <w:basedOn w:val="a"/>
    <w:link w:val="Char0"/>
    <w:uiPriority w:val="99"/>
    <w:unhideWhenUsed/>
    <w:rsid w:val="00BB3C09"/>
    <w:pPr>
      <w:tabs>
        <w:tab w:val="center" w:pos="4153"/>
        <w:tab w:val="right" w:pos="8306"/>
      </w:tabs>
      <w:snapToGrid w:val="0"/>
      <w:jc w:val="left"/>
    </w:pPr>
    <w:rPr>
      <w:sz w:val="18"/>
      <w:szCs w:val="18"/>
    </w:rPr>
  </w:style>
  <w:style w:type="character" w:customStyle="1" w:styleId="Char0">
    <w:name w:val="页脚 Char"/>
    <w:basedOn w:val="a0"/>
    <w:link w:val="a4"/>
    <w:uiPriority w:val="99"/>
    <w:rsid w:val="00BB3C09"/>
    <w:rPr>
      <w:sz w:val="18"/>
      <w:szCs w:val="18"/>
    </w:rPr>
  </w:style>
</w:styles>
</file>

<file path=word/webSettings.xml><?xml version="1.0" encoding="utf-8"?>
<w:webSettings xmlns:r="http://schemas.openxmlformats.org/officeDocument/2006/relationships" xmlns:w="http://schemas.openxmlformats.org/wordprocessingml/2006/main">
  <w:divs>
    <w:div w:id="407072009">
      <w:bodyDiv w:val="1"/>
      <w:marLeft w:val="0"/>
      <w:marRight w:val="0"/>
      <w:marTop w:val="0"/>
      <w:marBottom w:val="0"/>
      <w:divBdr>
        <w:top w:val="none" w:sz="0" w:space="0" w:color="auto"/>
        <w:left w:val="none" w:sz="0" w:space="0" w:color="auto"/>
        <w:bottom w:val="none" w:sz="0" w:space="0" w:color="auto"/>
        <w:right w:val="none" w:sz="0" w:space="0" w:color="auto"/>
      </w:divBdr>
    </w:div>
    <w:div w:id="154490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272</Words>
  <Characters>1553</Characters>
  <Application>Microsoft Office Word</Application>
  <DocSecurity>0</DocSecurity>
  <Lines>12</Lines>
  <Paragraphs>3</Paragraphs>
  <ScaleCrop>false</ScaleCrop>
  <Company>Microsoft</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cp:revision>
  <dcterms:created xsi:type="dcterms:W3CDTF">2021-02-08T08:10:00Z</dcterms:created>
  <dcterms:modified xsi:type="dcterms:W3CDTF">2021-02-08T08:48:00Z</dcterms:modified>
</cp:coreProperties>
</file>