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粤物协培字[20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]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关于举办“一城一荟”物业管理公益大讲堂系列活动物业管理师国家职业标准（2023版）宣贯会第三期·广州站的通知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各有关单位及人员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4月13日《物业管理师国家职业标准2023版》正式发布（2022年9月28日已发布的“国家职业分类大典{2022版}”将职业名称“物业管理员”更名为“物业管理师”）。从“物业管理员”到“物业管理师”，只有一字之差，却意义深远，不但是对物业管理行业的专业价值的认可，更是对物业管理行业社会地位的确认。“新国标”关于物业管理师的职业定义和工作内容的界定突破了传统思维，由传统的“四保（保安、保修、保洁、保绿）一服务（客户服务）”拓展到供应商管理、资产管理、客户关系、公共关系、风险管理、危机公关、社区治理等更广阔的管理服务领域，赋予了企业更多的职业责任和任务，给予了从业人员更大的职业发展空间，拓展了企业的业务空间，增强了从业人员的职业自豪感。同时，“新国标”的发布，对物业管理行业转型升级具有划时代的里程碑意义！它将为企业的人才培养、人才评价、人才激励提供科学的依据，将全面推进物业管理师职业技能认定、培训事业走上科学、有序、高效、健康发展的快车道，为落实党的二十大精神，加快行业企业高质量、快速度转型发展，推进城市治理现代化，打造美好的幸福家园，提供了即时、有力的人才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为配合人社部门做好“新国标”解读培训工作，本会定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于4月27日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举办“一城一荟”物业管理公益大讲堂系列活动物业管理师国家职业标准（2023版）宣贯会第三期·广州站 现将具体信息通知如下：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主办单位：广东省物业管理行业协会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广州市物业管理行业协会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承办单位：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广东省领航职业培训学校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广州市白云区常青职业培训学校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4月27日15:00——17：30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广州市天河区黄埔大道中199号阳光酒店七楼1号会议室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参加人员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物业企业负责人、人力资源负责人及培训主管等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五、分享嘉宾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（一）《物业管理师国家职业标准》培训解读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全国住建行业职业教育教学指导委员会委员、全国房地产和物业管理学科专业指导委员会委员、《物业管理师国家职业标准》主审专家、广东省物业管理行业协会高级专家、广东省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物业管理师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职业技能等级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主审专家、广州大学管理学院教授、物业管理研究所所长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：陈德豪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（二）国家技能人才评价制度改革、广东省职业技能等级认定政策、物业管理师职业技能等级认定项目介绍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广东省物业管理行业协会副秘书长：米银凡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总结讲话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广东省物业管理行业协会支部书记、副会长：贺栩模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highlight w:val="none"/>
          <w:lang w:val="en-US" w:eastAsia="zh-CN" w:bidi="ar-SA"/>
        </w:rPr>
        <w:t>本次公益大讲堂不收取任何费用，限报300人，先报先得。请各参加人员于4月25日前使用手机扫描二维码或电脑登录报名网址（二选一即可），请填写相关报名信息并提交。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9" w:leftChars="352" w:firstLine="0" w:firstLineChars="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551815</wp:posOffset>
            </wp:positionV>
            <wp:extent cx="1259840" cy="1259840"/>
            <wp:effectExtent l="0" t="0" r="10160" b="10160"/>
            <wp:wrapNone/>
            <wp:docPr id="1" name="图片 1" descr="c13q2nc_extra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3q2nc_extraLar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报名网址：https://gpmiibmxt.mikecrm.com/c13q2nc报名二维码：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七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9" w:leftChars="352" w:firstLine="0" w:firstLineChars="0"/>
        <w:textAlignment w:val="auto"/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 xml:space="preserve">联系人：刘老师、沈老师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9" w:leftChars="352" w:firstLine="0" w:firstLineChars="0"/>
        <w:textAlignment w:val="auto"/>
        <w:rPr>
          <w:rFonts w:hint="default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w w:val="100"/>
          <w:kern w:val="2"/>
          <w:sz w:val="32"/>
          <w:szCs w:val="32"/>
          <w:lang w:val="en-US" w:eastAsia="zh-CN" w:bidi="ar-SA"/>
        </w:rPr>
        <w:t>联系电话：020-83642981、83642420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广东省物业管理行业协会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39" w:leftChars="352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二三年四月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2BD950-4BB9-4631-A439-2D07251F3C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8DEFE0A-976D-4DB3-8345-8140E774D73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9BE3A5A5-78AC-434A-B72D-A5183D2EF45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0FD88A1-4460-48C2-8823-1805F79DB2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1C61F3"/>
    <w:multiLevelType w:val="singleLevel"/>
    <w:tmpl w:val="BC1C61F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1ZWRlNTRiMTQ5ODVkZmMwNDM2NzMxNGY4NGVkNGYifQ=="/>
  </w:docVars>
  <w:rsids>
    <w:rsidRoot w:val="7B7F2659"/>
    <w:rsid w:val="00CA613C"/>
    <w:rsid w:val="08B374B6"/>
    <w:rsid w:val="104F21BA"/>
    <w:rsid w:val="128B14A3"/>
    <w:rsid w:val="14107EB2"/>
    <w:rsid w:val="14465682"/>
    <w:rsid w:val="17F85E8E"/>
    <w:rsid w:val="1C204A0A"/>
    <w:rsid w:val="1E5D0198"/>
    <w:rsid w:val="20064254"/>
    <w:rsid w:val="21AD4F92"/>
    <w:rsid w:val="21E604A4"/>
    <w:rsid w:val="258000EE"/>
    <w:rsid w:val="26E73812"/>
    <w:rsid w:val="2B6F150A"/>
    <w:rsid w:val="2C9B4C11"/>
    <w:rsid w:val="304E5B92"/>
    <w:rsid w:val="307D1FD3"/>
    <w:rsid w:val="3429293E"/>
    <w:rsid w:val="346239BA"/>
    <w:rsid w:val="3B3B4F65"/>
    <w:rsid w:val="3E255652"/>
    <w:rsid w:val="3E6B5B61"/>
    <w:rsid w:val="43377FD1"/>
    <w:rsid w:val="45DD5596"/>
    <w:rsid w:val="45FD79E7"/>
    <w:rsid w:val="46971BE9"/>
    <w:rsid w:val="4A0155CC"/>
    <w:rsid w:val="4A161077"/>
    <w:rsid w:val="4A183041"/>
    <w:rsid w:val="4C765DFD"/>
    <w:rsid w:val="4FB76E58"/>
    <w:rsid w:val="515406D7"/>
    <w:rsid w:val="53070B0A"/>
    <w:rsid w:val="53BF0089"/>
    <w:rsid w:val="633A3BD0"/>
    <w:rsid w:val="6A9A6897"/>
    <w:rsid w:val="6AB57FE0"/>
    <w:rsid w:val="6E0A1F54"/>
    <w:rsid w:val="77265962"/>
    <w:rsid w:val="7B7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1185</Words>
  <Characters>1289</Characters>
  <Lines>0</Lines>
  <Paragraphs>0</Paragraphs>
  <TotalTime>6</TotalTime>
  <ScaleCrop>false</ScaleCrop>
  <LinksUpToDate>false</LinksUpToDate>
  <CharactersWithSpaces>1326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2023-03-10T06:33:00Z</dcterms:created>
  <dc:creator>cbstudy</dc:creator>
  <cp:lastModifiedBy>流逝的岁月</cp:lastModifiedBy>
  <dcterms:modified xsi:type="dcterms:W3CDTF">2023-04-21T03:30:18Z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E63E57CFFB89463B934953F298F80C4C_13</vt:lpwstr>
  </property>
</Properties>
</file>