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jc w:val="center"/>
        <w:rPr>
          <w:rFonts w:ascii="方正小标宋" w:hAnsi="方正小标宋" w:eastAsia="方正小标宋" w:cs="方正小标宋"/>
          <w:b/>
          <w:bCs/>
          <w:color w:val="000000" w:themeColor="text1"/>
          <w:sz w:val="44"/>
          <w:szCs w:val="44"/>
        </w:rPr>
      </w:pPr>
    </w:p>
    <w:p>
      <w:pPr>
        <w:spacing w:line="240" w:lineRule="exact"/>
        <w:jc w:val="center"/>
        <w:rPr>
          <w:rFonts w:ascii="方正小标宋" w:hAnsi="方正小标宋" w:eastAsia="方正小标宋" w:cs="方正小标宋"/>
          <w:b/>
          <w:bCs/>
          <w:color w:val="000000" w:themeColor="text1"/>
          <w:sz w:val="44"/>
          <w:szCs w:val="44"/>
        </w:rPr>
      </w:pPr>
    </w:p>
    <w:p>
      <w:pPr>
        <w:spacing w:line="240" w:lineRule="exact"/>
        <w:jc w:val="center"/>
        <w:rPr>
          <w:rFonts w:ascii="方正小标宋" w:hAnsi="方正小标宋" w:eastAsia="方正小标宋" w:cs="方正小标宋"/>
          <w:b/>
          <w:bCs/>
          <w:color w:val="000000" w:themeColor="text1"/>
          <w:sz w:val="44"/>
          <w:szCs w:val="44"/>
        </w:rPr>
      </w:pPr>
    </w:p>
    <w:p>
      <w:pPr>
        <w:spacing w:line="240" w:lineRule="exact"/>
        <w:jc w:val="center"/>
        <w:rPr>
          <w:rFonts w:ascii="方正小标宋" w:hAnsi="方正小标宋" w:eastAsia="方正小标宋" w:cs="方正小标宋"/>
          <w:b/>
          <w:bCs/>
          <w:color w:val="000000" w:themeColor="text1"/>
          <w:sz w:val="44"/>
          <w:szCs w:val="44"/>
        </w:rPr>
      </w:pPr>
    </w:p>
    <w:p>
      <w:pPr>
        <w:spacing w:line="240" w:lineRule="exact"/>
        <w:jc w:val="center"/>
        <w:rPr>
          <w:rFonts w:ascii="方正小标宋" w:hAnsi="方正小标宋" w:eastAsia="方正小标宋" w:cs="方正小标宋"/>
          <w:b/>
          <w:bCs/>
          <w:color w:val="000000" w:themeColor="text1"/>
          <w:sz w:val="44"/>
          <w:szCs w:val="44"/>
        </w:rPr>
      </w:pPr>
    </w:p>
    <w:p>
      <w:pPr>
        <w:spacing w:line="540" w:lineRule="exact"/>
        <w:jc w:val="center"/>
        <w:rPr>
          <w:rFonts w:hint="eastAsia" w:ascii="仿宋" w:hAnsi="仿宋" w:eastAsia="仿宋" w:cs="仿宋"/>
          <w:bCs/>
          <w:sz w:val="32"/>
          <w:szCs w:val="32"/>
        </w:rPr>
      </w:pPr>
      <w:r>
        <w:rPr>
          <w:rFonts w:hint="eastAsia" w:ascii="仿宋" w:hAnsi="仿宋" w:eastAsia="仿宋" w:cs="仿宋"/>
          <w:bCs/>
          <w:sz w:val="32"/>
          <w:szCs w:val="32"/>
        </w:rPr>
        <w:t>粤物协培字</w:t>
      </w:r>
      <w:r>
        <w:rPr>
          <w:rFonts w:hint="eastAsia" w:ascii="仿宋" w:hAnsi="仿宋" w:eastAsia="仿宋" w:cs="仿宋"/>
          <w:bCs/>
          <w:sz w:val="32"/>
          <w:szCs w:val="32"/>
          <w:lang w:eastAsia="zh-CN"/>
        </w:rPr>
        <w:t>〔</w:t>
      </w:r>
      <w:r>
        <w:rPr>
          <w:rFonts w:hint="eastAsia" w:ascii="仿宋" w:hAnsi="仿宋" w:eastAsia="仿宋" w:cs="仿宋"/>
          <w:bCs/>
          <w:sz w:val="32"/>
          <w:szCs w:val="32"/>
        </w:rPr>
        <w:t>2023</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26</w:t>
      </w:r>
      <w:bookmarkStart w:id="0" w:name="_GoBack"/>
      <w:bookmarkEnd w:id="0"/>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rPr>
        <w:t>号</w:t>
      </w:r>
    </w:p>
    <w:p>
      <w:pPr>
        <w:spacing w:line="540" w:lineRule="exact"/>
        <w:jc w:val="center"/>
        <w:rPr>
          <w:rFonts w:ascii="方正小标宋" w:hAnsi="方正小标宋" w:eastAsia="方正小标宋" w:cs="方正小标宋"/>
          <w:b/>
          <w:bCs/>
          <w:color w:val="000000" w:themeColor="text1"/>
          <w:sz w:val="44"/>
          <w:szCs w:val="44"/>
        </w:rPr>
      </w:pPr>
    </w:p>
    <w:p>
      <w:pPr>
        <w:spacing w:line="560" w:lineRule="exact"/>
        <w:jc w:val="center"/>
        <w:rPr>
          <w:rFonts w:hint="eastAsia" w:ascii="小标宋" w:hAnsi="方正小标宋简体" w:eastAsia="小标宋" w:cs="方正小标宋简体"/>
          <w:bCs/>
          <w:color w:val="000000" w:themeColor="text1"/>
          <w:sz w:val="44"/>
          <w:szCs w:val="44"/>
        </w:rPr>
      </w:pPr>
      <w:r>
        <w:rPr>
          <w:rFonts w:hint="eastAsia" w:ascii="小标宋" w:hAnsi="方正小标宋简体" w:eastAsia="小标宋" w:cs="方正小标宋简体"/>
          <w:bCs/>
          <w:color w:val="000000" w:themeColor="text1"/>
          <w:sz w:val="44"/>
          <w:szCs w:val="44"/>
        </w:rPr>
        <w:t>关于开展</w:t>
      </w:r>
      <w:r>
        <w:rPr>
          <w:rFonts w:ascii="小标宋" w:hAnsi="方正小标宋简体" w:eastAsia="小标宋" w:cs="方正小标宋简体"/>
          <w:bCs/>
          <w:color w:val="000000" w:themeColor="text1"/>
          <w:sz w:val="44"/>
          <w:szCs w:val="44"/>
        </w:rPr>
        <w:t>2023</w:t>
      </w:r>
      <w:r>
        <w:rPr>
          <w:rFonts w:hint="eastAsia" w:ascii="小标宋" w:hAnsi="方正小标宋简体" w:eastAsia="小标宋" w:cs="方正小标宋简体"/>
          <w:bCs/>
          <w:color w:val="000000" w:themeColor="text1"/>
          <w:sz w:val="44"/>
          <w:szCs w:val="44"/>
        </w:rPr>
        <w:t>年度</w:t>
      </w:r>
      <w:r>
        <w:rPr>
          <w:rFonts w:hint="eastAsia" w:ascii="小标宋" w:hAnsi="方正小标宋简体" w:eastAsia="小标宋" w:cs="方正小标宋简体"/>
          <w:bCs/>
          <w:color w:val="000000" w:themeColor="text1"/>
          <w:sz w:val="44"/>
          <w:szCs w:val="44"/>
          <w:lang w:val="en-US" w:eastAsia="zh-CN"/>
        </w:rPr>
        <w:t>第三期</w:t>
      </w:r>
      <w:r>
        <w:rPr>
          <w:rFonts w:hint="eastAsia" w:ascii="小标宋" w:hAnsi="方正小标宋简体" w:eastAsia="小标宋" w:cs="方正小标宋简体"/>
          <w:bCs/>
          <w:color w:val="000000" w:themeColor="text1"/>
          <w:sz w:val="44"/>
          <w:szCs w:val="44"/>
        </w:rPr>
        <w:t>物业管理师</w:t>
      </w:r>
    </w:p>
    <w:p>
      <w:pPr>
        <w:spacing w:line="560" w:lineRule="exact"/>
        <w:jc w:val="center"/>
        <w:rPr>
          <w:rFonts w:ascii="小标宋" w:hAnsi="方正小标宋简体" w:eastAsia="小标宋" w:cs="方正小标宋简体"/>
          <w:bCs/>
          <w:color w:val="000000" w:themeColor="text1"/>
          <w:sz w:val="44"/>
          <w:szCs w:val="44"/>
        </w:rPr>
      </w:pPr>
      <w:r>
        <w:rPr>
          <w:rFonts w:hint="eastAsia" w:ascii="小标宋" w:hAnsi="方正小标宋简体" w:eastAsia="小标宋" w:cs="方正小标宋简体"/>
          <w:bCs/>
          <w:color w:val="000000" w:themeColor="text1"/>
          <w:sz w:val="44"/>
          <w:szCs w:val="44"/>
        </w:rPr>
        <w:t>职业技能培训及等级认定的通知</w:t>
      </w:r>
    </w:p>
    <w:p>
      <w:pPr>
        <w:pStyle w:val="2"/>
        <w:spacing w:line="240" w:lineRule="exact"/>
        <w:ind w:firstLine="839"/>
      </w:pPr>
    </w:p>
    <w:p>
      <w:pPr>
        <w:keepNext w:val="0"/>
        <w:keepLines w:val="0"/>
        <w:pageBreakBefore w:val="0"/>
        <w:widowControl w:val="0"/>
        <w:kinsoku/>
        <w:wordWrap/>
        <w:overflowPunct/>
        <w:topLinePunct w:val="0"/>
        <w:autoSpaceDE/>
        <w:autoSpaceDN/>
        <w:bidi w:val="0"/>
        <w:adjustRightInd/>
        <w:snapToGrid/>
        <w:spacing w:line="520" w:lineRule="exact"/>
        <w:contextualSpacing/>
        <w:jc w:val="both"/>
        <w:textAlignment w:val="auto"/>
        <w:rPr>
          <w:rFonts w:hint="eastAsia" w:ascii="仿宋" w:hAnsi="仿宋" w:eastAsia="仿宋" w:cs="仿宋"/>
          <w:color w:val="FF0000"/>
          <w:sz w:val="32"/>
          <w:szCs w:val="32"/>
        </w:rPr>
      </w:pPr>
      <w:r>
        <w:rPr>
          <w:rFonts w:hint="eastAsia" w:ascii="仿宋" w:hAnsi="仿宋" w:eastAsia="仿宋" w:cs="仿宋"/>
          <w:color w:val="000000" w:themeColor="text1"/>
          <w:sz w:val="32"/>
          <w:szCs w:val="32"/>
        </w:rPr>
        <w:t>各有关单位及人员：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jc w:val="both"/>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为贯彻落实人力资源社会保障部《关于健全完善新时代技能人才职业技能等级制度的意见（试行）》（人社部发〔2022〕14号）、广东省人力资源和社会保障厅《关于进一步做好职业技能等级认定工作的通知》（粤人社函〔2021〕76号）的要求，根据广东省职业技能服务指导中心《关于同意广东省物业管理行业协会开展职业技能等级认定工作的函》（粤技服〔2022〕83号），全面推动广东省物业管理行业技能人才队伍建设，方便从业人员参加培训、考试认定和持证后享受国家补贴政策，本会决定面向全省物业管理行业开展2023年度</w:t>
      </w:r>
      <w:r>
        <w:rPr>
          <w:rFonts w:hint="eastAsia" w:ascii="仿宋" w:hAnsi="仿宋" w:eastAsia="仿宋" w:cs="仿宋"/>
          <w:color w:val="000000" w:themeColor="text1"/>
          <w:sz w:val="32"/>
          <w:szCs w:val="32"/>
          <w:lang w:val="en-US" w:eastAsia="zh-CN"/>
        </w:rPr>
        <w:t>第三期</w:t>
      </w:r>
      <w:r>
        <w:rPr>
          <w:rFonts w:hint="eastAsia" w:ascii="仿宋" w:hAnsi="仿宋" w:eastAsia="仿宋" w:cs="仿宋"/>
          <w:color w:val="000000" w:themeColor="text1"/>
          <w:sz w:val="32"/>
          <w:szCs w:val="32"/>
        </w:rPr>
        <w:t>物业管理师职业技能培训及等级认定工作。现将具体事宜</w:t>
      </w:r>
      <w:r>
        <w:rPr>
          <w:rFonts w:hint="eastAsia" w:ascii="仿宋" w:hAnsi="仿宋" w:eastAsia="仿宋" w:cs="仿宋"/>
          <w:color w:val="000000"/>
          <w:sz w:val="32"/>
          <w:szCs w:val="32"/>
        </w:rPr>
        <w:t>通知如下：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jc w:val="both"/>
        <w:textAlignment w:val="auto"/>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一、认定</w:t>
      </w:r>
      <w:r>
        <w:rPr>
          <w:rFonts w:hint="eastAsia" w:ascii="黑体" w:hAnsi="黑体" w:eastAsia="黑体" w:cs="黑体"/>
          <w:color w:val="000000" w:themeColor="text1"/>
          <w:sz w:val="32"/>
          <w:szCs w:val="32"/>
          <w:lang w:eastAsia="zh-CN"/>
        </w:rPr>
        <w:t>职业</w:t>
      </w:r>
      <w:r>
        <w:rPr>
          <w:rFonts w:hint="eastAsia" w:ascii="黑体" w:hAnsi="黑体" w:eastAsia="黑体" w:cs="黑体"/>
          <w:color w:val="000000" w:themeColor="text1"/>
          <w:sz w:val="32"/>
          <w:szCs w:val="32"/>
        </w:rPr>
        <w:t>及等级</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jc w:val="both"/>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职业名称：物业管理师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jc w:val="both"/>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认定等级：四级/中级工</w:t>
      </w:r>
    </w:p>
    <w:p>
      <w:pPr>
        <w:keepNext w:val="0"/>
        <w:keepLines w:val="0"/>
        <w:pageBreakBefore w:val="0"/>
        <w:widowControl w:val="0"/>
        <w:kinsoku/>
        <w:wordWrap/>
        <w:overflowPunct/>
        <w:topLinePunct w:val="0"/>
        <w:autoSpaceDE/>
        <w:autoSpaceDN/>
        <w:bidi w:val="0"/>
        <w:adjustRightInd/>
        <w:snapToGrid/>
        <w:spacing w:line="520" w:lineRule="exact"/>
        <w:ind w:firstLine="2240" w:firstLineChars="700"/>
        <w:contextualSpacing/>
        <w:jc w:val="both"/>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三级/高级工</w:t>
      </w:r>
    </w:p>
    <w:p>
      <w:pPr>
        <w:keepNext w:val="0"/>
        <w:keepLines w:val="0"/>
        <w:pageBreakBefore w:val="0"/>
        <w:widowControl w:val="0"/>
        <w:kinsoku/>
        <w:wordWrap/>
        <w:overflowPunct/>
        <w:topLinePunct w:val="0"/>
        <w:autoSpaceDE/>
        <w:autoSpaceDN/>
        <w:bidi w:val="0"/>
        <w:adjustRightInd/>
        <w:snapToGrid/>
        <w:spacing w:line="520" w:lineRule="exact"/>
        <w:ind w:firstLine="2240" w:firstLineChars="700"/>
        <w:contextualSpacing/>
        <w:jc w:val="both"/>
        <w:textAlignment w:val="auto"/>
        <w:rPr>
          <w:rFonts w:hint="eastAsia" w:ascii="仿宋" w:hAnsi="仿宋" w:eastAsia="仿宋" w:cs="仿宋"/>
          <w:color w:val="000000" w:themeColor="text1"/>
          <w:sz w:val="32"/>
          <w:szCs w:val="32"/>
        </w:rPr>
      </w:pPr>
      <w:r>
        <w:rPr>
          <w:rFonts w:hint="eastAsia" w:ascii="仿宋" w:hAnsi="仿宋" w:eastAsia="仿宋" w:cs="仿宋"/>
          <w:b w:val="0"/>
          <w:color w:val="000000" w:themeColor="text1"/>
          <w:w w:val="100"/>
          <w:sz w:val="32"/>
          <w:szCs w:val="32"/>
        </w:rPr>
        <w:t>二级/技师</w:t>
      </w:r>
      <w:r>
        <w:rPr>
          <w:rFonts w:hint="eastAsia" w:ascii="仿宋" w:hAnsi="仿宋" w:eastAsia="仿宋" w:cs="仿宋"/>
          <w:b w:val="0"/>
          <w:color w:val="000000" w:themeColor="text1"/>
          <w:w w:val="100"/>
          <w:sz w:val="32"/>
          <w:szCs w:val="32"/>
          <w:lang w:eastAsia="zh-CN"/>
        </w:rPr>
        <w:t>（</w:t>
      </w:r>
      <w:r>
        <w:rPr>
          <w:rFonts w:hint="eastAsia" w:ascii="仿宋" w:hAnsi="仿宋" w:eastAsia="仿宋" w:cs="仿宋"/>
          <w:b w:val="0"/>
          <w:color w:val="000000" w:themeColor="text1"/>
          <w:w w:val="100"/>
          <w:sz w:val="32"/>
          <w:szCs w:val="32"/>
          <w:lang w:val="en-US" w:eastAsia="zh-CN"/>
        </w:rPr>
        <w:t>明年</w:t>
      </w:r>
      <w:r>
        <w:rPr>
          <w:rFonts w:hint="eastAsia" w:ascii="仿宋" w:hAnsi="仿宋" w:eastAsia="仿宋" w:cs="仿宋"/>
          <w:b w:val="0"/>
          <w:color w:val="000000" w:themeColor="text1"/>
          <w:w w:val="100"/>
          <w:sz w:val="32"/>
          <w:szCs w:val="32"/>
        </w:rPr>
        <w:t>开放认定</w:t>
      </w:r>
      <w:r>
        <w:rPr>
          <w:rFonts w:hint="eastAsia" w:ascii="仿宋" w:hAnsi="仿宋" w:eastAsia="仿宋" w:cs="仿宋"/>
          <w:b w:val="0"/>
          <w:color w:val="000000" w:themeColor="text1"/>
          <w:w w:val="100"/>
          <w:sz w:val="32"/>
          <w:szCs w:val="32"/>
          <w:lang w:eastAsia="zh-CN"/>
        </w:rPr>
        <w:t>）</w:t>
      </w:r>
    </w:p>
    <w:p>
      <w:pPr>
        <w:spacing w:before="156" w:beforeLines="50" w:after="156" w:afterLines="50" w:line="520" w:lineRule="exact"/>
        <w:ind w:firstLine="640" w:firstLineChars="200"/>
        <w:contextualSpacing/>
        <w:jc w:val="left"/>
        <w:rPr>
          <w:rFonts w:hint="eastAsia" w:ascii="仿宋" w:hAnsi="仿宋" w:eastAsia="仿宋" w:cs="仿宋"/>
          <w:color w:val="000000" w:themeColor="text1"/>
          <w:sz w:val="32"/>
          <w:szCs w:val="32"/>
        </w:rPr>
      </w:pPr>
    </w:p>
    <w:p>
      <w:pPr>
        <w:spacing w:before="156" w:beforeLines="50" w:after="156" w:afterLines="50" w:line="52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二、2023年度认定计划</w:t>
      </w:r>
    </w:p>
    <w:tbl>
      <w:tblPr>
        <w:tblStyle w:val="7"/>
        <w:tblW w:w="5177" w:type="pct"/>
        <w:jc w:val="center"/>
        <w:tblLayout w:type="fixed"/>
        <w:tblCellMar>
          <w:top w:w="0" w:type="dxa"/>
          <w:left w:w="108" w:type="dxa"/>
          <w:bottom w:w="0" w:type="dxa"/>
          <w:right w:w="108" w:type="dxa"/>
        </w:tblCellMar>
      </w:tblPr>
      <w:tblGrid>
        <w:gridCol w:w="706"/>
        <w:gridCol w:w="1020"/>
        <w:gridCol w:w="1230"/>
        <w:gridCol w:w="2624"/>
        <w:gridCol w:w="2549"/>
        <w:gridCol w:w="1195"/>
      </w:tblGrid>
      <w:tr>
        <w:tblPrEx>
          <w:tblCellMar>
            <w:top w:w="0" w:type="dxa"/>
            <w:left w:w="108" w:type="dxa"/>
            <w:bottom w:w="0" w:type="dxa"/>
            <w:right w:w="108" w:type="dxa"/>
          </w:tblCellMar>
        </w:tblPrEx>
        <w:trPr>
          <w:trHeight w:val="590" w:hRule="exac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520" w:lineRule="exact"/>
              <w:contextualSpacing/>
              <w:jc w:val="center"/>
              <w:textAlignment w:val="center"/>
              <w:rPr>
                <w:rFonts w:ascii="仿宋_GB2312" w:hAnsi="仿宋_GB2312" w:eastAsia="仿宋_GB2312" w:cs="仿宋_GB2312"/>
                <w:b/>
                <w:bCs/>
                <w:color w:val="000000" w:themeColor="text1"/>
                <w:sz w:val="24"/>
                <w:szCs w:val="24"/>
              </w:rPr>
            </w:pPr>
            <w:r>
              <w:rPr>
                <w:rFonts w:hint="eastAsia" w:ascii="仿宋" w:hAnsi="仿宋" w:eastAsia="仿宋" w:cs="仿宋"/>
                <w:b/>
                <w:bCs/>
                <w:color w:val="000000" w:themeColor="text1"/>
                <w:sz w:val="24"/>
                <w:szCs w:val="24"/>
              </w:rPr>
              <w:t>2023年度物业管理师职业技能等级认定计划安排表</w:t>
            </w:r>
          </w:p>
        </w:tc>
      </w:tr>
      <w:tr>
        <w:tblPrEx>
          <w:tblCellMar>
            <w:top w:w="0" w:type="dxa"/>
            <w:left w:w="108" w:type="dxa"/>
            <w:bottom w:w="0" w:type="dxa"/>
            <w:right w:w="108" w:type="dxa"/>
          </w:tblCellMar>
        </w:tblPrEx>
        <w:trPr>
          <w:trHeight w:val="850" w:hRule="exact"/>
          <w:jc w:val="center"/>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序号</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考期</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认定等级</w:t>
            </w:r>
          </w:p>
        </w:tc>
        <w:tc>
          <w:tcPr>
            <w:tcW w:w="1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报名时间</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lang w:eastAsia="zh-CN"/>
              </w:rPr>
            </w:pPr>
            <w:r>
              <w:rPr>
                <w:rFonts w:hint="eastAsia" w:ascii="仿宋" w:hAnsi="仿宋" w:eastAsia="仿宋" w:cs="仿宋"/>
                <w:b/>
                <w:bCs/>
                <w:color w:val="000000" w:themeColor="text1"/>
                <w:sz w:val="24"/>
                <w:szCs w:val="24"/>
              </w:rPr>
              <w:t>认定时间</w:t>
            </w:r>
            <w:r>
              <w:rPr>
                <w:rFonts w:hint="eastAsia" w:ascii="仿宋" w:hAnsi="仿宋" w:eastAsia="仿宋" w:cs="仿宋"/>
                <w:b/>
                <w:bCs/>
                <w:color w:val="000000" w:themeColor="text1"/>
                <w:sz w:val="24"/>
                <w:szCs w:val="24"/>
                <w:lang w:eastAsia="zh-CN"/>
              </w:rPr>
              <w:t>（</w:t>
            </w:r>
            <w:r>
              <w:rPr>
                <w:rFonts w:hint="eastAsia" w:ascii="仿宋" w:hAnsi="仿宋" w:eastAsia="仿宋" w:cs="仿宋"/>
                <w:b/>
                <w:bCs/>
                <w:color w:val="000000" w:themeColor="text1"/>
                <w:sz w:val="24"/>
                <w:szCs w:val="24"/>
                <w:lang w:val="en-US" w:eastAsia="zh-CN"/>
              </w:rPr>
              <w:t>暂定</w:t>
            </w:r>
            <w:r>
              <w:rPr>
                <w:rFonts w:hint="eastAsia" w:ascii="仿宋" w:hAnsi="仿宋" w:eastAsia="仿宋" w:cs="仿宋"/>
                <w:b/>
                <w:bCs/>
                <w:color w:val="000000" w:themeColor="text1"/>
                <w:sz w:val="24"/>
                <w:szCs w:val="24"/>
                <w:lang w:eastAsia="zh-CN"/>
              </w:rPr>
              <w:t>）</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lang w:val="en-US" w:eastAsia="zh-CN"/>
              </w:rPr>
            </w:pPr>
            <w:r>
              <w:rPr>
                <w:rFonts w:hint="eastAsia" w:ascii="仿宋" w:hAnsi="仿宋" w:eastAsia="仿宋" w:cs="仿宋"/>
                <w:b/>
                <w:bCs/>
                <w:color w:val="000000" w:themeColor="text1"/>
                <w:sz w:val="24"/>
                <w:szCs w:val="24"/>
                <w:lang w:val="en-US" w:eastAsia="zh-CN"/>
              </w:rPr>
              <w:t>报名状态</w:t>
            </w:r>
          </w:p>
        </w:tc>
      </w:tr>
      <w:tr>
        <w:tblPrEx>
          <w:tblCellMar>
            <w:top w:w="0" w:type="dxa"/>
            <w:left w:w="108" w:type="dxa"/>
            <w:bottom w:w="0" w:type="dxa"/>
            <w:right w:w="108" w:type="dxa"/>
          </w:tblCellMar>
        </w:tblPrEx>
        <w:trPr>
          <w:trHeight w:val="850" w:hRule="exact"/>
          <w:jc w:val="center"/>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1</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第一期</w:t>
            </w:r>
          </w:p>
        </w:tc>
        <w:tc>
          <w:tcPr>
            <w:tcW w:w="659" w:type="pct"/>
            <w:vMerge w:val="restart"/>
            <w:tcBorders>
              <w:top w:val="single" w:color="000000" w:sz="4" w:space="0"/>
              <w:left w:val="single" w:color="000000" w:sz="4" w:space="0"/>
              <w:right w:val="single" w:color="000000" w:sz="4" w:space="0"/>
            </w:tcBorders>
            <w:shd w:val="clear" w:color="auto" w:fill="auto"/>
            <w:vAlign w:val="center"/>
          </w:tcPr>
          <w:p>
            <w:pPr>
              <w:spacing w:line="520" w:lineRule="exact"/>
              <w:contextualSpacing/>
              <w:jc w:val="center"/>
              <w:rPr>
                <w:rFonts w:hint="eastAsia" w:ascii="仿宋" w:hAnsi="仿宋" w:eastAsia="仿宋" w:cs="仿宋"/>
                <w:b/>
                <w:bCs/>
                <w:color w:val="000000" w:themeColor="text1"/>
                <w:sz w:val="24"/>
                <w:szCs w:val="24"/>
                <w:lang w:eastAsia="zh-CN"/>
              </w:rPr>
            </w:pPr>
            <w:r>
              <w:rPr>
                <w:rFonts w:hint="eastAsia" w:ascii="仿宋" w:hAnsi="仿宋" w:eastAsia="仿宋" w:cs="仿宋"/>
                <w:b/>
                <w:bCs/>
                <w:color w:val="000000" w:themeColor="text1"/>
                <w:sz w:val="24"/>
                <w:szCs w:val="24"/>
              </w:rPr>
              <w:t>中级工</w:t>
            </w:r>
          </w:p>
          <w:p>
            <w:pPr>
              <w:spacing w:line="520" w:lineRule="exact"/>
              <w:contextualSpacing/>
              <w:jc w:val="center"/>
              <w:rPr>
                <w:rFonts w:hint="eastAsia" w:ascii="仿宋" w:hAnsi="仿宋" w:eastAsia="仿宋" w:cs="仿宋"/>
                <w:color w:val="000000" w:themeColor="text1"/>
                <w:sz w:val="24"/>
                <w:szCs w:val="24"/>
              </w:rPr>
            </w:pPr>
            <w:r>
              <w:rPr>
                <w:rFonts w:hint="eastAsia" w:ascii="仿宋" w:hAnsi="仿宋" w:eastAsia="仿宋" w:cs="仿宋"/>
                <w:b/>
                <w:bCs/>
                <w:color w:val="000000" w:themeColor="text1"/>
                <w:sz w:val="24"/>
                <w:szCs w:val="24"/>
              </w:rPr>
              <w:t>高级工</w:t>
            </w:r>
          </w:p>
        </w:tc>
        <w:tc>
          <w:tcPr>
            <w:tcW w:w="1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4月13日-5月26日</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lang w:val="en-US" w:eastAsia="zh-CN"/>
              </w:rPr>
              <w:t>6</w:t>
            </w:r>
            <w:r>
              <w:rPr>
                <w:rFonts w:hint="eastAsia" w:ascii="仿宋" w:hAnsi="仿宋" w:eastAsia="仿宋" w:cs="仿宋"/>
                <w:color w:val="7E7E7E" w:themeColor="text1" w:themeTint="80"/>
                <w:sz w:val="24"/>
                <w:szCs w:val="24"/>
              </w:rPr>
              <w:t>月1</w:t>
            </w:r>
            <w:r>
              <w:rPr>
                <w:rFonts w:hint="eastAsia" w:ascii="仿宋" w:hAnsi="仿宋" w:eastAsia="仿宋" w:cs="仿宋"/>
                <w:color w:val="7E7E7E" w:themeColor="text1" w:themeTint="80"/>
                <w:sz w:val="24"/>
                <w:szCs w:val="24"/>
                <w:lang w:val="en-US" w:eastAsia="zh-CN"/>
              </w:rPr>
              <w:t>5</w:t>
            </w:r>
            <w:r>
              <w:rPr>
                <w:rFonts w:hint="eastAsia" w:ascii="仿宋" w:hAnsi="仿宋" w:eastAsia="仿宋" w:cs="仿宋"/>
                <w:color w:val="7E7E7E" w:themeColor="text1" w:themeTint="80"/>
                <w:sz w:val="24"/>
                <w:szCs w:val="24"/>
              </w:rPr>
              <w:t>日-</w:t>
            </w:r>
            <w:r>
              <w:rPr>
                <w:rFonts w:hint="eastAsia" w:ascii="仿宋" w:hAnsi="仿宋" w:eastAsia="仿宋" w:cs="仿宋"/>
                <w:color w:val="7E7E7E" w:themeColor="text1" w:themeTint="80"/>
                <w:sz w:val="24"/>
                <w:szCs w:val="24"/>
                <w:lang w:val="en-US" w:eastAsia="zh-CN"/>
              </w:rPr>
              <w:t>6</w:t>
            </w:r>
            <w:r>
              <w:rPr>
                <w:rFonts w:hint="eastAsia" w:ascii="仿宋" w:hAnsi="仿宋" w:eastAsia="仿宋" w:cs="仿宋"/>
                <w:color w:val="7E7E7E" w:themeColor="text1" w:themeTint="80"/>
                <w:sz w:val="24"/>
                <w:szCs w:val="24"/>
              </w:rPr>
              <w:t>月1</w:t>
            </w:r>
            <w:r>
              <w:rPr>
                <w:rFonts w:hint="eastAsia" w:ascii="仿宋" w:hAnsi="仿宋" w:eastAsia="仿宋" w:cs="仿宋"/>
                <w:color w:val="7E7E7E" w:themeColor="text1" w:themeTint="80"/>
                <w:sz w:val="24"/>
                <w:szCs w:val="24"/>
                <w:lang w:val="en-US" w:eastAsia="zh-CN"/>
              </w:rPr>
              <w:t>8</w:t>
            </w:r>
            <w:r>
              <w:rPr>
                <w:rFonts w:hint="eastAsia" w:ascii="仿宋" w:hAnsi="仿宋" w:eastAsia="仿宋" w:cs="仿宋"/>
                <w:color w:val="7E7E7E" w:themeColor="text1" w:themeTint="80"/>
                <w:sz w:val="24"/>
                <w:szCs w:val="24"/>
              </w:rPr>
              <w:t>日</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已结束</w:t>
            </w:r>
          </w:p>
        </w:tc>
      </w:tr>
      <w:tr>
        <w:tblPrEx>
          <w:tblCellMar>
            <w:top w:w="0" w:type="dxa"/>
            <w:left w:w="108" w:type="dxa"/>
            <w:bottom w:w="0" w:type="dxa"/>
            <w:right w:w="108" w:type="dxa"/>
          </w:tblCellMar>
        </w:tblPrEx>
        <w:trPr>
          <w:trHeight w:val="850" w:hRule="exact"/>
          <w:jc w:val="center"/>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2</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第二期</w:t>
            </w:r>
          </w:p>
        </w:tc>
        <w:tc>
          <w:tcPr>
            <w:tcW w:w="659" w:type="pct"/>
            <w:vMerge w:val="continue"/>
            <w:tcBorders>
              <w:left w:val="single" w:color="000000" w:sz="4" w:space="0"/>
              <w:right w:val="single" w:color="000000" w:sz="4" w:space="0"/>
            </w:tcBorders>
            <w:shd w:val="clear" w:color="auto" w:fill="auto"/>
            <w:vAlign w:val="center"/>
          </w:tcPr>
          <w:p>
            <w:pPr>
              <w:spacing w:line="520" w:lineRule="exact"/>
              <w:contextualSpacing/>
              <w:jc w:val="center"/>
              <w:rPr>
                <w:rFonts w:hint="eastAsia" w:ascii="仿宋" w:hAnsi="仿宋" w:eastAsia="仿宋" w:cs="仿宋"/>
                <w:color w:val="000000" w:themeColor="text1"/>
                <w:sz w:val="24"/>
                <w:szCs w:val="24"/>
              </w:rPr>
            </w:pPr>
          </w:p>
        </w:tc>
        <w:tc>
          <w:tcPr>
            <w:tcW w:w="1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5月27日-8月2</w:t>
            </w:r>
            <w:r>
              <w:rPr>
                <w:rFonts w:hint="eastAsia" w:ascii="仿宋" w:hAnsi="仿宋" w:eastAsia="仿宋" w:cs="仿宋"/>
                <w:color w:val="7E7E7E" w:themeColor="text1" w:themeTint="80"/>
                <w:sz w:val="24"/>
                <w:szCs w:val="24"/>
                <w:lang w:val="en-US" w:eastAsia="zh-CN"/>
              </w:rPr>
              <w:t>8</w:t>
            </w:r>
            <w:r>
              <w:rPr>
                <w:rFonts w:hint="eastAsia" w:ascii="仿宋" w:hAnsi="仿宋" w:eastAsia="仿宋" w:cs="仿宋"/>
                <w:color w:val="7E7E7E" w:themeColor="text1" w:themeTint="80"/>
                <w:sz w:val="24"/>
                <w:szCs w:val="24"/>
              </w:rPr>
              <w:t>日</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rPr>
            </w:pPr>
            <w:r>
              <w:rPr>
                <w:rFonts w:hint="eastAsia" w:ascii="仿宋" w:hAnsi="仿宋" w:eastAsia="仿宋" w:cs="仿宋"/>
                <w:color w:val="7E7E7E" w:themeColor="text1" w:themeTint="80"/>
                <w:sz w:val="24"/>
                <w:szCs w:val="24"/>
              </w:rPr>
              <w:t>9月</w:t>
            </w:r>
            <w:r>
              <w:rPr>
                <w:rFonts w:hint="eastAsia" w:ascii="仿宋" w:hAnsi="仿宋" w:eastAsia="仿宋" w:cs="仿宋"/>
                <w:color w:val="7E7E7E" w:themeColor="text1" w:themeTint="80"/>
                <w:sz w:val="24"/>
                <w:szCs w:val="24"/>
                <w:lang w:val="en-US" w:eastAsia="zh-CN"/>
              </w:rPr>
              <w:t>23</w:t>
            </w:r>
            <w:r>
              <w:rPr>
                <w:rFonts w:hint="eastAsia" w:ascii="仿宋" w:hAnsi="仿宋" w:eastAsia="仿宋" w:cs="仿宋"/>
                <w:color w:val="7E7E7E" w:themeColor="text1" w:themeTint="80"/>
                <w:sz w:val="24"/>
                <w:szCs w:val="24"/>
              </w:rPr>
              <w:t>日-9月</w:t>
            </w:r>
            <w:r>
              <w:rPr>
                <w:rFonts w:hint="eastAsia" w:ascii="仿宋" w:hAnsi="仿宋" w:eastAsia="仿宋" w:cs="仿宋"/>
                <w:color w:val="7E7E7E" w:themeColor="text1" w:themeTint="80"/>
                <w:sz w:val="24"/>
                <w:szCs w:val="24"/>
                <w:lang w:val="en-US" w:eastAsia="zh-CN"/>
              </w:rPr>
              <w:t>24</w:t>
            </w:r>
            <w:r>
              <w:rPr>
                <w:rFonts w:hint="eastAsia" w:ascii="仿宋" w:hAnsi="仿宋" w:eastAsia="仿宋" w:cs="仿宋"/>
                <w:color w:val="7E7E7E" w:themeColor="text1" w:themeTint="80"/>
                <w:sz w:val="24"/>
                <w:szCs w:val="24"/>
              </w:rPr>
              <w:t>日</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已结束</w:t>
            </w:r>
          </w:p>
        </w:tc>
      </w:tr>
      <w:tr>
        <w:tblPrEx>
          <w:tblCellMar>
            <w:top w:w="0" w:type="dxa"/>
            <w:left w:w="108" w:type="dxa"/>
            <w:bottom w:w="0" w:type="dxa"/>
            <w:right w:w="108" w:type="dxa"/>
          </w:tblCellMar>
        </w:tblPrEx>
        <w:trPr>
          <w:trHeight w:val="850" w:hRule="exact"/>
          <w:jc w:val="center"/>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3</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第三期</w:t>
            </w:r>
          </w:p>
        </w:tc>
        <w:tc>
          <w:tcPr>
            <w:tcW w:w="659" w:type="pct"/>
            <w:vMerge w:val="continue"/>
            <w:tcBorders>
              <w:left w:val="single" w:color="000000" w:sz="4" w:space="0"/>
              <w:right w:val="single" w:color="000000" w:sz="4" w:space="0"/>
            </w:tcBorders>
            <w:shd w:val="clear" w:color="auto" w:fill="auto"/>
            <w:vAlign w:val="center"/>
          </w:tcPr>
          <w:p>
            <w:pPr>
              <w:spacing w:line="520" w:lineRule="exact"/>
              <w:contextualSpacing/>
              <w:jc w:val="center"/>
              <w:rPr>
                <w:rFonts w:hint="eastAsia" w:ascii="仿宋" w:hAnsi="仿宋" w:eastAsia="仿宋" w:cs="仿宋"/>
                <w:color w:val="000000" w:themeColor="text1"/>
                <w:sz w:val="24"/>
                <w:szCs w:val="24"/>
              </w:rPr>
            </w:pPr>
          </w:p>
        </w:tc>
        <w:tc>
          <w:tcPr>
            <w:tcW w:w="1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8月2</w:t>
            </w:r>
            <w:r>
              <w:rPr>
                <w:rFonts w:hint="eastAsia" w:ascii="仿宋" w:hAnsi="仿宋" w:eastAsia="仿宋" w:cs="仿宋"/>
                <w:b/>
                <w:bCs/>
                <w:color w:val="000000" w:themeColor="text1"/>
                <w:sz w:val="24"/>
                <w:szCs w:val="24"/>
                <w:lang w:val="en-US" w:eastAsia="zh-CN"/>
              </w:rPr>
              <w:t>9</w:t>
            </w:r>
            <w:r>
              <w:rPr>
                <w:rFonts w:hint="eastAsia" w:ascii="仿宋" w:hAnsi="仿宋" w:eastAsia="仿宋" w:cs="仿宋"/>
                <w:b/>
                <w:bCs/>
                <w:color w:val="000000" w:themeColor="text1"/>
                <w:sz w:val="24"/>
                <w:szCs w:val="24"/>
              </w:rPr>
              <w:t>日-</w:t>
            </w:r>
            <w:r>
              <w:rPr>
                <w:rFonts w:hint="eastAsia" w:ascii="仿宋" w:hAnsi="仿宋" w:eastAsia="仿宋" w:cs="仿宋"/>
                <w:b/>
                <w:bCs/>
                <w:color w:val="000000" w:themeColor="text1"/>
                <w:sz w:val="24"/>
                <w:szCs w:val="24"/>
                <w:lang w:val="en-US" w:eastAsia="zh-CN"/>
              </w:rPr>
              <w:t>10</w:t>
            </w:r>
            <w:r>
              <w:rPr>
                <w:rFonts w:hint="eastAsia" w:ascii="仿宋" w:hAnsi="仿宋" w:eastAsia="仿宋" w:cs="仿宋"/>
                <w:b/>
                <w:bCs/>
                <w:color w:val="000000" w:themeColor="text1"/>
                <w:sz w:val="24"/>
                <w:szCs w:val="24"/>
              </w:rPr>
              <w:t>月</w:t>
            </w:r>
            <w:r>
              <w:rPr>
                <w:rFonts w:hint="eastAsia" w:ascii="仿宋" w:hAnsi="仿宋" w:eastAsia="仿宋" w:cs="仿宋"/>
                <w:b/>
                <w:bCs/>
                <w:color w:val="000000" w:themeColor="text1"/>
                <w:sz w:val="24"/>
                <w:szCs w:val="24"/>
                <w:lang w:val="en-US" w:eastAsia="zh-CN"/>
              </w:rPr>
              <w:t>18</w:t>
            </w:r>
            <w:r>
              <w:rPr>
                <w:rFonts w:hint="eastAsia" w:ascii="仿宋" w:hAnsi="仿宋" w:eastAsia="仿宋" w:cs="仿宋"/>
                <w:b/>
                <w:bCs/>
                <w:color w:val="000000" w:themeColor="text1"/>
                <w:sz w:val="24"/>
                <w:szCs w:val="24"/>
              </w:rPr>
              <w:t>日</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rPr>
            </w:pPr>
            <w:r>
              <w:rPr>
                <w:rFonts w:hint="eastAsia" w:ascii="仿宋" w:hAnsi="仿宋" w:eastAsia="仿宋" w:cs="仿宋"/>
                <w:b/>
                <w:bCs/>
                <w:color w:val="000000" w:themeColor="text1"/>
                <w:sz w:val="24"/>
                <w:szCs w:val="24"/>
              </w:rPr>
              <w:t>1</w:t>
            </w:r>
            <w:r>
              <w:rPr>
                <w:rFonts w:hint="eastAsia" w:ascii="仿宋" w:hAnsi="仿宋" w:eastAsia="仿宋" w:cs="仿宋"/>
                <w:b/>
                <w:bCs/>
                <w:color w:val="000000" w:themeColor="text1"/>
                <w:sz w:val="24"/>
                <w:szCs w:val="24"/>
                <w:lang w:val="en-US" w:eastAsia="zh-CN"/>
              </w:rPr>
              <w:t>1</w:t>
            </w:r>
            <w:r>
              <w:rPr>
                <w:rFonts w:hint="eastAsia" w:ascii="仿宋" w:hAnsi="仿宋" w:eastAsia="仿宋" w:cs="仿宋"/>
                <w:b/>
                <w:bCs/>
                <w:color w:val="000000" w:themeColor="text1"/>
                <w:sz w:val="24"/>
                <w:szCs w:val="24"/>
              </w:rPr>
              <w:t>月</w:t>
            </w:r>
            <w:r>
              <w:rPr>
                <w:rFonts w:hint="eastAsia" w:ascii="仿宋" w:hAnsi="仿宋" w:eastAsia="仿宋" w:cs="仿宋"/>
                <w:b/>
                <w:bCs/>
                <w:color w:val="000000" w:themeColor="text1"/>
                <w:sz w:val="24"/>
                <w:szCs w:val="24"/>
                <w:lang w:val="en-US" w:eastAsia="zh-CN"/>
              </w:rPr>
              <w:t>18</w:t>
            </w:r>
            <w:r>
              <w:rPr>
                <w:rFonts w:hint="eastAsia" w:ascii="仿宋" w:hAnsi="仿宋" w:eastAsia="仿宋" w:cs="仿宋"/>
                <w:b/>
                <w:bCs/>
                <w:color w:val="000000" w:themeColor="text1"/>
                <w:sz w:val="24"/>
                <w:szCs w:val="24"/>
              </w:rPr>
              <w:t>日-1</w:t>
            </w:r>
            <w:r>
              <w:rPr>
                <w:rFonts w:hint="eastAsia" w:ascii="仿宋" w:hAnsi="仿宋" w:eastAsia="仿宋" w:cs="仿宋"/>
                <w:b/>
                <w:bCs/>
                <w:color w:val="000000" w:themeColor="text1"/>
                <w:sz w:val="24"/>
                <w:szCs w:val="24"/>
                <w:lang w:val="en-US" w:eastAsia="zh-CN"/>
              </w:rPr>
              <w:t>1</w:t>
            </w:r>
            <w:r>
              <w:rPr>
                <w:rFonts w:hint="eastAsia" w:ascii="仿宋" w:hAnsi="仿宋" w:eastAsia="仿宋" w:cs="仿宋"/>
                <w:b/>
                <w:bCs/>
                <w:color w:val="000000" w:themeColor="text1"/>
                <w:sz w:val="24"/>
                <w:szCs w:val="24"/>
              </w:rPr>
              <w:t>月</w:t>
            </w:r>
            <w:r>
              <w:rPr>
                <w:rFonts w:hint="eastAsia" w:ascii="仿宋" w:hAnsi="仿宋" w:eastAsia="仿宋" w:cs="仿宋"/>
                <w:b/>
                <w:bCs/>
                <w:color w:val="000000" w:themeColor="text1"/>
                <w:sz w:val="24"/>
                <w:szCs w:val="24"/>
                <w:lang w:val="en-US" w:eastAsia="zh-CN"/>
              </w:rPr>
              <w:t>19</w:t>
            </w:r>
            <w:r>
              <w:rPr>
                <w:rFonts w:hint="eastAsia" w:ascii="仿宋" w:hAnsi="仿宋" w:eastAsia="仿宋" w:cs="仿宋"/>
                <w:b/>
                <w:bCs/>
                <w:color w:val="000000" w:themeColor="text1"/>
                <w:sz w:val="24"/>
                <w:szCs w:val="24"/>
              </w:rPr>
              <w:t>日</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b/>
                <w:bCs/>
                <w:color w:val="000000" w:themeColor="text1"/>
                <w:sz w:val="24"/>
                <w:szCs w:val="24"/>
                <w:lang w:val="en-US" w:eastAsia="zh-CN"/>
              </w:rPr>
            </w:pPr>
            <w:r>
              <w:rPr>
                <w:rFonts w:hint="eastAsia" w:ascii="仿宋" w:hAnsi="仿宋" w:eastAsia="仿宋" w:cs="仿宋"/>
                <w:b/>
                <w:bCs/>
                <w:color w:val="000000" w:themeColor="text1"/>
                <w:sz w:val="24"/>
                <w:szCs w:val="24"/>
                <w:lang w:val="en-US" w:eastAsia="zh-CN"/>
              </w:rPr>
              <w:t>进行中</w:t>
            </w:r>
          </w:p>
        </w:tc>
      </w:tr>
      <w:tr>
        <w:tblPrEx>
          <w:tblCellMar>
            <w:top w:w="0" w:type="dxa"/>
            <w:left w:w="108" w:type="dxa"/>
            <w:bottom w:w="0" w:type="dxa"/>
            <w:right w:w="108" w:type="dxa"/>
          </w:tblCellMar>
        </w:tblPrEx>
        <w:trPr>
          <w:trHeight w:val="850" w:hRule="exact"/>
          <w:jc w:val="center"/>
        </w:trPr>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4</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第四期</w:t>
            </w:r>
          </w:p>
        </w:tc>
        <w:tc>
          <w:tcPr>
            <w:tcW w:w="659" w:type="pct"/>
            <w:vMerge w:val="continue"/>
            <w:tcBorders>
              <w:left w:val="single" w:color="000000" w:sz="4" w:space="0"/>
              <w:right w:val="single" w:color="000000" w:sz="4" w:space="0"/>
            </w:tcBorders>
            <w:shd w:val="clear" w:color="auto" w:fill="auto"/>
            <w:vAlign w:val="center"/>
          </w:tcPr>
          <w:p>
            <w:pPr>
              <w:spacing w:line="520" w:lineRule="exact"/>
              <w:contextualSpacing/>
              <w:jc w:val="center"/>
              <w:rPr>
                <w:rFonts w:hint="eastAsia" w:ascii="仿宋" w:hAnsi="仿宋" w:eastAsia="仿宋" w:cs="仿宋"/>
                <w:color w:val="000000" w:themeColor="text1"/>
                <w:sz w:val="24"/>
                <w:szCs w:val="24"/>
              </w:rPr>
            </w:pPr>
          </w:p>
        </w:tc>
        <w:tc>
          <w:tcPr>
            <w:tcW w:w="1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10月19日-11月17日</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12月9日-12月10日</w:t>
            </w:r>
          </w:p>
        </w:tc>
        <w:tc>
          <w:tcPr>
            <w:tcW w:w="6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center"/>
              <w:rPr>
                <w:rFonts w:hint="eastAsia" w:ascii="仿宋" w:hAnsi="仿宋" w:eastAsia="仿宋" w:cs="仿宋"/>
                <w:color w:val="7E7E7E" w:themeColor="text1" w:themeTint="80"/>
                <w:sz w:val="24"/>
                <w:szCs w:val="24"/>
                <w:lang w:val="en-US" w:eastAsia="zh-CN"/>
              </w:rPr>
            </w:pPr>
            <w:r>
              <w:rPr>
                <w:rFonts w:hint="eastAsia" w:ascii="仿宋" w:hAnsi="仿宋" w:eastAsia="仿宋" w:cs="仿宋"/>
                <w:color w:val="7E7E7E" w:themeColor="text1" w:themeTint="80"/>
                <w:sz w:val="24"/>
                <w:szCs w:val="24"/>
                <w:lang w:val="en-US" w:eastAsia="zh-CN"/>
              </w:rPr>
              <w:t>未开始</w:t>
            </w:r>
          </w:p>
        </w:tc>
      </w:tr>
      <w:tr>
        <w:tblPrEx>
          <w:tblCellMar>
            <w:top w:w="0" w:type="dxa"/>
            <w:left w:w="108" w:type="dxa"/>
            <w:bottom w:w="0" w:type="dxa"/>
            <w:right w:w="108" w:type="dxa"/>
          </w:tblCellMar>
        </w:tblPrEx>
        <w:trPr>
          <w:trHeight w:val="555" w:hRule="exac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520" w:lineRule="exact"/>
              <w:contextualSpacing/>
              <w:jc w:val="left"/>
              <w:rPr>
                <w:rFonts w:hint="default" w:ascii="仿宋" w:hAnsi="仿宋" w:eastAsia="仿宋" w:cs="仿宋"/>
                <w:color w:val="7E7E7E" w:themeColor="text1" w:themeTint="80"/>
                <w:sz w:val="24"/>
                <w:szCs w:val="24"/>
                <w:lang w:val="en-US" w:eastAsia="zh-CN"/>
              </w:rPr>
            </w:pPr>
            <w:r>
              <w:rPr>
                <w:rFonts w:hint="eastAsia" w:ascii="仿宋" w:hAnsi="仿宋" w:eastAsia="仿宋" w:cs="仿宋"/>
                <w:b/>
                <w:bCs/>
                <w:color w:val="auto"/>
                <w:sz w:val="24"/>
                <w:szCs w:val="24"/>
                <w:lang w:val="en-US" w:eastAsia="zh-CN"/>
              </w:rPr>
              <w:t>注：具体认定时间以当期认定公告为准</w:t>
            </w:r>
          </w:p>
        </w:tc>
      </w:tr>
    </w:tbl>
    <w:p>
      <w:pPr>
        <w:spacing w:before="156" w:beforeLines="50" w:after="156" w:afterLines="50" w:line="54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三、报名条件</w:t>
      </w:r>
    </w:p>
    <w:p>
      <w:pPr>
        <w:numPr>
          <w:ilvl w:val="255"/>
          <w:numId w:val="0"/>
        </w:numPr>
        <w:spacing w:before="156" w:beforeLines="50" w:after="156" w:afterLines="50" w:line="540" w:lineRule="exact"/>
        <w:ind w:firstLine="643" w:firstLineChars="200"/>
        <w:contextualSpacing/>
        <w:jc w:val="left"/>
        <w:rPr>
          <w:rFonts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（一）具备以下条件之一者，可报考四级</w:t>
      </w:r>
      <w:r>
        <w:rPr>
          <w:rFonts w:ascii="楷体" w:hAnsi="楷体" w:eastAsia="楷体" w:cs="楷体"/>
          <w:b/>
          <w:bCs w:val="0"/>
          <w:color w:val="000000" w:themeColor="text1"/>
          <w:sz w:val="32"/>
          <w:szCs w:val="32"/>
        </w:rPr>
        <w:t>/</w:t>
      </w:r>
      <w:r>
        <w:rPr>
          <w:rFonts w:hint="eastAsia" w:ascii="楷体" w:hAnsi="楷体" w:eastAsia="楷体" w:cs="楷体"/>
          <w:b/>
          <w:bCs w:val="0"/>
          <w:color w:val="000000" w:themeColor="text1"/>
          <w:sz w:val="32"/>
          <w:szCs w:val="32"/>
        </w:rPr>
        <w:t>中级工；学历起点要求：高中毕业（或同等学力）</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1.取得相关职业五级/初级工职业资格证书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技能等级证书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后，累计从事本职业或相关职业工作4年</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含</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以上。</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2.累计从事本职业或相关职业工作6年</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含</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以上。</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3.</w:t>
      </w:r>
      <w:r>
        <w:rPr>
          <w:rFonts w:hint="eastAsia" w:ascii="仿宋" w:hAnsi="仿宋" w:eastAsia="仿宋" w:cs="仿宋"/>
          <w:color w:val="000000" w:themeColor="text1"/>
          <w:spacing w:val="-6"/>
          <w:sz w:val="32"/>
          <w:szCs w:val="32"/>
        </w:rPr>
        <w:t>累计从事本职业或相关职业工作4年</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lang w:val="en-US" w:eastAsia="zh-CN"/>
        </w:rPr>
        <w:t>含</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以上，经本职业四级/中级工正规培训达到规定的标准学时数，并取得结业证书。</w:t>
      </w:r>
    </w:p>
    <w:p>
      <w:pPr>
        <w:spacing w:line="520" w:lineRule="exact"/>
        <w:ind w:firstLine="640" w:firstLineChars="200"/>
        <w:contextualSpacing/>
        <w:jc w:val="left"/>
        <w:rPr>
          <w:rFonts w:hint="eastAsia" w:ascii="楷体" w:hAnsi="楷体" w:eastAsia="楷体" w:cs="楷体"/>
          <w:b/>
          <w:bCs w:val="0"/>
          <w:color w:val="000000" w:themeColor="text1"/>
          <w:sz w:val="32"/>
          <w:szCs w:val="32"/>
        </w:rPr>
      </w:pPr>
      <w:r>
        <w:rPr>
          <w:rFonts w:hint="eastAsia" w:ascii="仿宋" w:hAnsi="仿宋" w:eastAsia="仿宋" w:cs="仿宋"/>
          <w:color w:val="000000" w:themeColor="text1"/>
          <w:sz w:val="32"/>
          <w:szCs w:val="32"/>
        </w:rPr>
        <w:t>4.取得技工学校本专业或相关专业毕业证书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含尚未取得毕业证书的在校应届毕业生</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；或取得经评估论证、以中级技能为培养目标的中等及以上职业学校本专业或相关专业毕业证书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含尚未取得毕业证书的在校应届毕业生</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（二）具备以下条件之一者，可报考三级/高级工；学历起点要求：高中毕业（或同等学力）</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1.取得本职业或相关职业四级/中级工职业资格证书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技能</w:t>
      </w:r>
      <w:r>
        <w:rPr>
          <w:rFonts w:hint="eastAsia" w:ascii="仿宋" w:hAnsi="仿宋" w:eastAsia="仿宋" w:cs="仿宋"/>
          <w:color w:val="000000" w:themeColor="text1"/>
          <w:spacing w:val="-11"/>
          <w:sz w:val="32"/>
          <w:szCs w:val="32"/>
        </w:rPr>
        <w:t>等级证书</w:t>
      </w:r>
      <w:r>
        <w:rPr>
          <w:rFonts w:hint="eastAsia" w:ascii="仿宋" w:hAnsi="仿宋" w:eastAsia="仿宋" w:cs="仿宋"/>
          <w:color w:val="000000" w:themeColor="text1"/>
          <w:spacing w:val="-11"/>
          <w:sz w:val="32"/>
          <w:szCs w:val="32"/>
          <w:lang w:eastAsia="zh-CN"/>
        </w:rPr>
        <w:t>）</w:t>
      </w:r>
      <w:r>
        <w:rPr>
          <w:rFonts w:hint="eastAsia" w:ascii="仿宋" w:hAnsi="仿宋" w:eastAsia="仿宋" w:cs="仿宋"/>
          <w:color w:val="000000" w:themeColor="text1"/>
          <w:spacing w:val="-11"/>
          <w:sz w:val="32"/>
          <w:szCs w:val="32"/>
        </w:rPr>
        <w:t>后，累计从事本职业或相关职业工作3年</w:t>
      </w:r>
      <w:r>
        <w:rPr>
          <w:rFonts w:hint="eastAsia" w:ascii="仿宋" w:hAnsi="仿宋" w:eastAsia="仿宋" w:cs="仿宋"/>
          <w:color w:val="000000" w:themeColor="text1"/>
          <w:spacing w:val="-11"/>
          <w:sz w:val="32"/>
          <w:szCs w:val="32"/>
          <w:lang w:eastAsia="zh-CN"/>
        </w:rPr>
        <w:t>（</w:t>
      </w:r>
      <w:r>
        <w:rPr>
          <w:rFonts w:hint="eastAsia" w:ascii="仿宋" w:hAnsi="仿宋" w:eastAsia="仿宋" w:cs="仿宋"/>
          <w:color w:val="000000" w:themeColor="text1"/>
          <w:spacing w:val="-11"/>
          <w:sz w:val="32"/>
          <w:szCs w:val="32"/>
          <w:lang w:val="en-US" w:eastAsia="zh-CN"/>
        </w:rPr>
        <w:t>含</w:t>
      </w:r>
      <w:r>
        <w:rPr>
          <w:rFonts w:hint="eastAsia" w:ascii="仿宋" w:hAnsi="仿宋" w:eastAsia="仿宋" w:cs="仿宋"/>
          <w:color w:val="000000" w:themeColor="text1"/>
          <w:spacing w:val="-11"/>
          <w:sz w:val="32"/>
          <w:szCs w:val="32"/>
          <w:lang w:eastAsia="zh-CN"/>
        </w:rPr>
        <w:t>）</w:t>
      </w:r>
      <w:r>
        <w:rPr>
          <w:rFonts w:hint="eastAsia" w:ascii="仿宋" w:hAnsi="仿宋" w:eastAsia="仿宋" w:cs="仿宋"/>
          <w:color w:val="000000" w:themeColor="text1"/>
          <w:spacing w:val="-11"/>
          <w:sz w:val="32"/>
          <w:szCs w:val="32"/>
        </w:rPr>
        <w:t>以上。</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2.累计从事本职业或相关职业工作10年</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含</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以上。</w:t>
      </w:r>
    </w:p>
    <w:p>
      <w:pPr>
        <w:spacing w:line="520" w:lineRule="exact"/>
        <w:ind w:firstLine="640" w:firstLineChars="200"/>
        <w:contextualSpacing/>
        <w:jc w:val="left"/>
        <w:rPr>
          <w:rFonts w:hint="eastAsia" w:ascii="仿宋" w:hAnsi="仿宋" w:eastAsia="仿宋" w:cs="仿宋"/>
          <w:color w:val="000000" w:themeColor="text1"/>
          <w:spacing w:val="-6"/>
          <w:sz w:val="32"/>
          <w:szCs w:val="32"/>
        </w:rPr>
      </w:pPr>
      <w:r>
        <w:rPr>
          <w:rFonts w:hint="eastAsia" w:ascii="仿宋" w:hAnsi="仿宋" w:eastAsia="仿宋" w:cs="仿宋"/>
          <w:color w:val="000000" w:themeColor="text1"/>
          <w:sz w:val="32"/>
          <w:szCs w:val="32"/>
        </w:rPr>
        <w:t>3.</w:t>
      </w:r>
      <w:r>
        <w:rPr>
          <w:rFonts w:hint="eastAsia" w:ascii="仿宋" w:hAnsi="仿宋" w:eastAsia="仿宋" w:cs="仿宋"/>
          <w:color w:val="000000" w:themeColor="text1"/>
          <w:spacing w:val="-6"/>
          <w:sz w:val="32"/>
          <w:szCs w:val="32"/>
        </w:rPr>
        <w:t>累计从事本职业或相关职业工作8年</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lang w:val="en-US" w:eastAsia="zh-CN"/>
        </w:rPr>
        <w:t>含</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以上</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经本职业三级/高级工正规培训达到规定的标准学时数，并取得结业证书。</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4.取得本职业或相关职业四级/中级工职业资格证书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技能等级证书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，并具有高级技工学校、技师学院毕业证书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或取得本职业或相关职业四级/中级工职业资格证书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技能等级证书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并具有经评估论证、以高级技能为培养目标的高等职业学校本专业或相关专业毕业证书。</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5.取得本专业或相关专业大专毕业证书，并取得本职业或相关职业四级/中级工职业资格证书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技能等级证书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后，累计从事本职业或相关职业工作2年</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含</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以上。</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6.取得本专业或相关专业本科毕业证书。</w:t>
      </w:r>
    </w:p>
    <w:p>
      <w:pPr>
        <w:spacing w:before="156" w:after="156" w:line="54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四、相关职业和相关专业说明</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（一）相关职业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物业经营管理专业人员、设备工程技术人员、房屋安全鉴定工程技术人员、环境卫生工程技术人员、园林绿化工程技术人员、保卫管理员、消防安全管理员、中央空调系统运行操作员、停车管理员、租赁业务员、风险管理师、客户服务管理员</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保安员、智能楼宇管理员、消防设施操作员、保洁员、园林绿化工、草坪园艺师、养老护理员、家政服务员等，下同。</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（二）相关专业</w:t>
      </w:r>
    </w:p>
    <w:p>
      <w:pPr>
        <w:spacing w:line="520" w:lineRule="exact"/>
        <w:ind w:firstLine="616" w:firstLineChars="200"/>
        <w:contextualSpacing/>
        <w:jc w:val="left"/>
        <w:rPr>
          <w:rFonts w:hint="eastAsia" w:ascii="仿宋" w:hAnsi="仿宋" w:eastAsia="仿宋" w:cs="仿宋"/>
          <w:color w:val="000000" w:themeColor="text1"/>
          <w:spacing w:val="-6"/>
          <w:sz w:val="32"/>
          <w:szCs w:val="32"/>
        </w:rPr>
      </w:pPr>
      <w:r>
        <w:rPr>
          <w:rFonts w:hint="eastAsia" w:ascii="仿宋" w:hAnsi="仿宋" w:eastAsia="仿宋" w:cs="仿宋"/>
          <w:color w:val="000000" w:themeColor="text1"/>
          <w:spacing w:val="-6"/>
          <w:sz w:val="32"/>
          <w:szCs w:val="32"/>
        </w:rPr>
        <w:t>技工院校专业目录</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2018年修订</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 xml:space="preserve">中服务类、财经商贸类、建筑类和电工电子类所列举的专业，中等职业学院专业目录 </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2021年</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中土木建筑大类、财经商贸大类、公共管理与服务大类所列举的专业，高等职业学校专业目录</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2021年</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中土木建筑大类、财经商贸大类、公共管理与服务大类所列举的专业，普通高等学校本科专业目录</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2020年</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中管理科学与工程类、工商管理类、公共管理类、经济学类、社会学类、建筑类、土木类、自动化类、环境科学与工程类、安全科学与工程类所列举的专业。</w:t>
      </w:r>
    </w:p>
    <w:p>
      <w:pPr>
        <w:spacing w:before="156" w:beforeLines="50" w:after="156" w:afterLines="50" w:line="52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五、收费标准（含培训、认定考试费用，不含教材费）</w:t>
      </w:r>
    </w:p>
    <w:tbl>
      <w:tblPr>
        <w:tblStyle w:val="7"/>
        <w:tblpPr w:leftFromText="180" w:rightFromText="180" w:vertAnchor="text" w:horzAnchor="page" w:tblpXSpec="center" w:tblpY="11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1412"/>
        <w:gridCol w:w="1412"/>
        <w:gridCol w:w="1459"/>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1" w:hRule="atLeast"/>
          <w:jc w:val="center"/>
        </w:trPr>
        <w:tc>
          <w:tcPr>
            <w:tcW w:w="169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认定等级</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培训费</w:t>
            </w:r>
          </w:p>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（元/人）</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理论考试</w:t>
            </w:r>
          </w:p>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（元/人）</w:t>
            </w:r>
          </w:p>
        </w:tc>
        <w:tc>
          <w:tcPr>
            <w:tcW w:w="81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技能考核</w:t>
            </w:r>
          </w:p>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（元/人）</w:t>
            </w:r>
          </w:p>
        </w:tc>
        <w:tc>
          <w:tcPr>
            <w:tcW w:w="92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合计</w:t>
            </w:r>
          </w:p>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b/>
                <w:bCs/>
                <w:color w:val="000000" w:themeColor="text1"/>
                <w:sz w:val="28"/>
                <w:szCs w:val="28"/>
              </w:rPr>
            </w:pPr>
            <w:r>
              <w:rPr>
                <w:rFonts w:hint="eastAsia" w:ascii="仿宋" w:hAnsi="仿宋" w:eastAsia="仿宋" w:cs="仿宋"/>
                <w:b/>
                <w:bCs/>
                <w:color w:val="000000" w:themeColor="text1"/>
                <w:sz w:val="28"/>
                <w:szCs w:val="28"/>
              </w:rPr>
              <w:t>（元/人）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9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四级/中级工</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1000</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180</w:t>
            </w:r>
          </w:p>
        </w:tc>
        <w:tc>
          <w:tcPr>
            <w:tcW w:w="81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320</w:t>
            </w:r>
          </w:p>
        </w:tc>
        <w:tc>
          <w:tcPr>
            <w:tcW w:w="92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9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三级/高级工</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1500</w:t>
            </w:r>
          </w:p>
        </w:tc>
        <w:tc>
          <w:tcPr>
            <w:tcW w:w="78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180</w:t>
            </w:r>
          </w:p>
        </w:tc>
        <w:tc>
          <w:tcPr>
            <w:tcW w:w="81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320</w:t>
            </w:r>
          </w:p>
        </w:tc>
        <w:tc>
          <w:tcPr>
            <w:tcW w:w="92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2000</w:t>
            </w:r>
          </w:p>
        </w:tc>
      </w:tr>
    </w:tbl>
    <w:p>
      <w:pPr>
        <w:widowControl/>
        <w:spacing w:before="156" w:after="156" w:line="540" w:lineRule="exact"/>
        <w:ind w:firstLine="640" w:firstLineChars="200"/>
        <w:contextualSpacing/>
        <w:jc w:val="left"/>
        <w:rPr>
          <w:rFonts w:ascii="黑体" w:hAnsi="黑体" w:eastAsia="黑体" w:cs="黑体"/>
          <w:sz w:val="32"/>
          <w:szCs w:val="32"/>
        </w:rPr>
      </w:pPr>
      <w:r>
        <w:rPr>
          <w:rFonts w:hint="eastAsia" w:ascii="黑体" w:hAnsi="黑体" w:eastAsia="黑体" w:cs="黑体"/>
          <w:sz w:val="32"/>
          <w:szCs w:val="32"/>
        </w:rPr>
        <w:t>六、培训方式和安排</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（一）培训方式</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线上专业理论知识培训（考点知识讲解30-50学时）+线上或线下冲刺辅导（1天）+练习题库。</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（二）培训时间</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报考资料通过审核后即开通学习账号，可开始培训学习，随报随学。通过认定考试的学员，学习账号从证书信息可以在“国家技能人才评价证书全国联网查询”后自动关停；未通过认定考试的学员学习账号自开通之日起一年内有效。</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（三）培训内容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物业管理基础知识（职业道德+基础知识）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行政综合管理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物业运维管理服务</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环境管理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客户服务与公共关系维护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质量管理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contextualSpacing/>
        <w:jc w:val="left"/>
        <w:textAlignment w:val="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风险管理</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（四）培训收益</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1.理清考试重点和要求，线上线下，学习通识+专业学习，快速掌握核心知识点，快速提升个人应试能力。</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2.熟悉考试题型，了解考前准备，学会应试技巧。</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（五）培训结业证书</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物业管理师职业技能考前培训由广东省领航职业培训学校、广州市白云区常青职业培训学校、深圳市龙华区勤博职业技能培训中心等已取得人社部门颁发的职业资格/技能培训机构资质的单位开展培训教学，学员完成规定</w:t>
      </w:r>
      <w:r>
        <w:rPr>
          <w:rFonts w:hint="eastAsia" w:ascii="仿宋" w:hAnsi="仿宋" w:eastAsia="仿宋" w:cs="仿宋"/>
          <w:color w:val="000000" w:themeColor="text1"/>
          <w:sz w:val="32"/>
          <w:szCs w:val="32"/>
          <w:lang w:val="en-US" w:eastAsia="zh-CN"/>
        </w:rPr>
        <w:t>标准</w:t>
      </w:r>
      <w:r>
        <w:rPr>
          <w:rFonts w:hint="eastAsia" w:ascii="仿宋" w:hAnsi="仿宋" w:eastAsia="仿宋" w:cs="仿宋"/>
          <w:color w:val="000000" w:themeColor="text1"/>
          <w:sz w:val="32"/>
          <w:szCs w:val="32"/>
        </w:rPr>
        <w:t>学时数培训，颁发对应电子结业证书。</w:t>
      </w:r>
    </w:p>
    <w:p>
      <w:pPr>
        <w:numPr>
          <w:ilvl w:val="255"/>
          <w:numId w:val="0"/>
        </w:numPr>
        <w:spacing w:before="156" w:after="156" w:line="540" w:lineRule="exact"/>
        <w:ind w:firstLine="608"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w w:val="95"/>
          <w:sz w:val="32"/>
          <w:szCs w:val="32"/>
        </w:rPr>
        <w:t>七、</w:t>
      </w:r>
      <w:r>
        <w:rPr>
          <w:rFonts w:hint="eastAsia" w:ascii="黑体" w:hAnsi="黑体" w:eastAsia="黑体" w:cs="黑体"/>
          <w:color w:val="000000" w:themeColor="text1"/>
          <w:sz w:val="32"/>
          <w:szCs w:val="32"/>
        </w:rPr>
        <w:t>申报流程</w:t>
      </w:r>
    </w:p>
    <w:p>
      <w:pPr>
        <w:spacing w:before="156" w:after="156" w:line="540" w:lineRule="exact"/>
        <w:ind w:firstLine="643" w:firstLineChars="200"/>
        <w:contextualSpacing/>
        <w:jc w:val="left"/>
        <w:rPr>
          <w:rFonts w:ascii="仿宋_GB2312" w:hAnsi="仿宋_GB2312" w:eastAsia="仿宋_GB2312" w:cs="仿宋_GB2312"/>
          <w:b/>
          <w:bCs w:val="0"/>
          <w:color w:val="000000" w:themeColor="text1"/>
          <w:sz w:val="32"/>
          <w:szCs w:val="32"/>
        </w:rPr>
      </w:pPr>
      <w:r>
        <w:rPr>
          <w:rFonts w:hint="eastAsia" w:ascii="楷体" w:hAnsi="楷体" w:eastAsia="楷体" w:cs="楷体"/>
          <w:b/>
          <w:bCs w:val="0"/>
          <w:color w:val="000000" w:themeColor="text1"/>
          <w:sz w:val="32"/>
          <w:szCs w:val="32"/>
        </w:rPr>
        <w:t>（一）申报材料</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1.身份证正、反面照片；</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2.广东省职业技能等级认定个人申请表</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正楷签名+按手印</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（模板详见附件1）；</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3.个人近半年内一寸白底</w:t>
      </w:r>
      <w:r>
        <w:rPr>
          <w:rFonts w:hint="eastAsia" w:ascii="仿宋" w:hAnsi="仿宋" w:eastAsia="仿宋" w:cs="仿宋"/>
          <w:color w:val="000000" w:themeColor="text1"/>
          <w:sz w:val="32"/>
          <w:szCs w:val="32"/>
          <w:lang w:val="en-US" w:eastAsia="zh-CN"/>
        </w:rPr>
        <w:t>彩色</w:t>
      </w:r>
      <w:r>
        <w:rPr>
          <w:rFonts w:hint="eastAsia" w:ascii="仿宋" w:hAnsi="仿宋" w:eastAsia="仿宋" w:cs="仿宋"/>
          <w:color w:val="000000" w:themeColor="text1"/>
          <w:sz w:val="32"/>
          <w:szCs w:val="32"/>
        </w:rPr>
        <w:t>免冠</w:t>
      </w:r>
      <w:r>
        <w:rPr>
          <w:rFonts w:hint="eastAsia" w:ascii="仿宋" w:hAnsi="仿宋" w:eastAsia="仿宋" w:cs="仿宋"/>
          <w:color w:val="000000" w:themeColor="text1"/>
          <w:sz w:val="32"/>
          <w:szCs w:val="32"/>
          <w:lang w:val="en-US" w:eastAsia="zh-CN"/>
        </w:rPr>
        <w:t>标准</w:t>
      </w:r>
      <w:r>
        <w:rPr>
          <w:rFonts w:hint="eastAsia" w:ascii="仿宋" w:hAnsi="仿宋" w:eastAsia="仿宋" w:cs="仿宋"/>
          <w:color w:val="000000" w:themeColor="text1"/>
          <w:sz w:val="32"/>
          <w:szCs w:val="32"/>
        </w:rPr>
        <w:t>证件照片；</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4.毕业证书照片、专科和本科须提供学信网学历证书电子注册备案表（获取途径见附件2）；</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lang w:val="en-US" w:eastAsia="zh-CN"/>
        </w:rPr>
        <w:t>5</w:t>
      </w:r>
      <w:r>
        <w:rPr>
          <w:rFonts w:hint="eastAsia" w:ascii="仿宋" w:hAnsi="仿宋" w:eastAsia="仿宋" w:cs="仿宋"/>
          <w:color w:val="000000" w:themeColor="text1"/>
          <w:sz w:val="32"/>
          <w:szCs w:val="32"/>
        </w:rPr>
        <w:t>.职业资格证书或职业技能等级证书照片。</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备注：</w:t>
      </w:r>
      <w:r>
        <w:rPr>
          <w:rFonts w:hint="eastAsia" w:ascii="仿宋" w:hAnsi="仿宋" w:eastAsia="仿宋" w:cs="仿宋"/>
          <w:color w:val="000000" w:themeColor="text1"/>
          <w:spacing w:val="-6"/>
          <w:sz w:val="32"/>
          <w:szCs w:val="32"/>
        </w:rPr>
        <w:t>以上资料要求统一为JPG格式，照片样式以报名系统的示例图为准，报名审核成功后需将</w:t>
      </w:r>
      <w:r>
        <w:rPr>
          <w:rFonts w:hint="eastAsia" w:ascii="仿宋" w:hAnsi="仿宋" w:eastAsia="仿宋" w:cs="仿宋"/>
          <w:color w:val="000000" w:themeColor="text1"/>
          <w:spacing w:val="-6"/>
          <w:sz w:val="32"/>
          <w:szCs w:val="32"/>
          <w:lang w:val="en-US" w:eastAsia="zh-CN"/>
        </w:rPr>
        <w:t>纸质“</w:t>
      </w:r>
      <w:r>
        <w:rPr>
          <w:rFonts w:hint="eastAsia" w:ascii="仿宋" w:hAnsi="仿宋" w:eastAsia="仿宋" w:cs="仿宋"/>
          <w:color w:val="000000" w:themeColor="text1"/>
          <w:spacing w:val="-6"/>
          <w:sz w:val="32"/>
          <w:szCs w:val="32"/>
        </w:rPr>
        <w:t>申请表原件及其他报名材料</w:t>
      </w:r>
      <w:r>
        <w:rPr>
          <w:rFonts w:hint="eastAsia" w:ascii="仿宋" w:hAnsi="仿宋" w:eastAsia="仿宋" w:cs="仿宋"/>
          <w:color w:val="000000" w:themeColor="text1"/>
          <w:spacing w:val="-6"/>
          <w:sz w:val="32"/>
          <w:szCs w:val="32"/>
          <w:lang w:eastAsia="zh-CN"/>
        </w:rPr>
        <w:t>”</w:t>
      </w:r>
      <w:r>
        <w:rPr>
          <w:rFonts w:hint="eastAsia" w:ascii="仿宋" w:hAnsi="仿宋" w:eastAsia="仿宋" w:cs="仿宋"/>
          <w:color w:val="000000" w:themeColor="text1"/>
          <w:spacing w:val="-6"/>
          <w:sz w:val="32"/>
          <w:szCs w:val="32"/>
        </w:rPr>
        <w:t>提交至报名机构。</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（二）资格审查</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广东省物业管理行业协会（以下简称“广东物协”）对学员申报材料逐一进行审核，合格者准予参加认定考试。</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（三）考核鉴定</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考试内容分为理论知识考试（120分钟）与技能考核（90分钟），分别考核从业人员的物业管理基础知识与技能水平，形式是闭卷线下机考，两门考试（理论知识与技能考核）均实行百分制，成绩皆达到60分及以上者方视为通过。</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2.单科成绩不满60分则视为不合格，可重新交费（不含培训费）报考相应科目考试项目进行补考，每科仅有1次补考机会，且需在下一个认定考试期完成补考。</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lang w:eastAsia="zh-CN"/>
        </w:rPr>
      </w:pPr>
      <w:r>
        <w:rPr>
          <w:rFonts w:hint="eastAsia" w:ascii="楷体" w:hAnsi="楷体" w:eastAsia="楷体" w:cs="楷体"/>
          <w:b/>
          <w:bCs w:val="0"/>
          <w:color w:val="000000" w:themeColor="text1"/>
          <w:sz w:val="32"/>
          <w:szCs w:val="32"/>
        </w:rPr>
        <w:t>（四）考试地点</w:t>
      </w:r>
    </w:p>
    <w:p>
      <w:pPr>
        <w:spacing w:line="520" w:lineRule="exact"/>
        <w:ind w:firstLine="640" w:firstLineChars="200"/>
        <w:contextualSpacing/>
        <w:jc w:val="left"/>
        <w:rPr>
          <w:rFonts w:hint="eastAsia" w:ascii="仿宋" w:hAnsi="仿宋" w:eastAsia="仿宋" w:cs="仿宋"/>
          <w:b w:val="0"/>
          <w:bCs/>
          <w:color w:val="000000" w:themeColor="text1"/>
          <w:sz w:val="32"/>
          <w:szCs w:val="32"/>
        </w:rPr>
      </w:pPr>
      <w:r>
        <w:rPr>
          <w:rFonts w:hint="eastAsia" w:ascii="仿宋" w:hAnsi="仿宋" w:eastAsia="仿宋" w:cs="仿宋"/>
          <w:color w:val="000000" w:themeColor="text1"/>
          <w:sz w:val="32"/>
          <w:szCs w:val="32"/>
        </w:rPr>
        <w:t>广州市天河区员村白水塘41号广东立人机考中心2楼。</w:t>
      </w:r>
      <w:r>
        <w:rPr>
          <w:rFonts w:hint="eastAsia" w:ascii="仿宋" w:hAnsi="仿宋" w:eastAsia="仿宋" w:cs="仿宋"/>
          <w:b w:val="0"/>
          <w:bCs/>
          <w:color w:val="000000" w:themeColor="text1"/>
          <w:sz w:val="32"/>
          <w:szCs w:val="32"/>
          <w:lang w:eastAsia="zh-CN"/>
        </w:rPr>
        <w:t>（</w:t>
      </w:r>
      <w:r>
        <w:rPr>
          <w:rFonts w:hint="eastAsia" w:ascii="仿宋" w:hAnsi="仿宋" w:eastAsia="仿宋" w:cs="仿宋"/>
          <w:b w:val="0"/>
          <w:bCs/>
          <w:color w:val="000000" w:themeColor="text1"/>
          <w:sz w:val="32"/>
          <w:szCs w:val="32"/>
          <w:lang w:val="en-US" w:eastAsia="zh-CN"/>
        </w:rPr>
        <w:t>暂定，具体以当期认定公告为准</w:t>
      </w:r>
      <w:r>
        <w:rPr>
          <w:rFonts w:hint="eastAsia" w:ascii="仿宋" w:hAnsi="仿宋" w:eastAsia="仿宋" w:cs="仿宋"/>
          <w:b w:val="0"/>
          <w:bCs/>
          <w:color w:val="000000" w:themeColor="text1"/>
          <w:sz w:val="32"/>
          <w:szCs w:val="32"/>
          <w:lang w:eastAsia="zh-CN"/>
        </w:rPr>
        <w:t>）</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lang w:eastAsia="zh-CN"/>
        </w:rPr>
        <w:t>（五）</w:t>
      </w:r>
      <w:r>
        <w:rPr>
          <w:rFonts w:hint="eastAsia" w:ascii="楷体" w:hAnsi="楷体" w:eastAsia="楷体" w:cs="楷体"/>
          <w:b/>
          <w:bCs w:val="0"/>
          <w:color w:val="000000" w:themeColor="text1"/>
          <w:sz w:val="32"/>
          <w:szCs w:val="32"/>
        </w:rPr>
        <w:t>成绩确认</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考试结束后，广东物协统一阅卷，经成绩公示无异议后，</w:t>
      </w:r>
      <w:r>
        <w:rPr>
          <w:rFonts w:hint="eastAsia" w:ascii="仿宋" w:hAnsi="仿宋" w:eastAsia="仿宋" w:cs="仿宋"/>
          <w:color w:val="000000" w:themeColor="text1"/>
          <w:spacing w:val="-6"/>
          <w:sz w:val="32"/>
          <w:szCs w:val="32"/>
        </w:rPr>
        <w:t>考试成绩及相关材料报送广东省职业技能服务指导中心进行确认。</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（六）证书核发</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广东省人力资源和社会保障厅对认定结果进行确认后，生成证书号，证书信息在人社部中心证书查询网站完成上传（周期约四个月），广东物协印制</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职业技能等级认定证书</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，并进行发放。</w:t>
      </w:r>
    </w:p>
    <w:p>
      <w:pPr>
        <w:spacing w:before="156" w:after="156" w:line="540" w:lineRule="exact"/>
        <w:ind w:firstLine="643" w:firstLineChars="201"/>
        <w:contextualSpacing/>
        <w:jc w:val="left"/>
      </w:pPr>
      <w:r>
        <w:rPr>
          <w:rFonts w:hint="eastAsia" w:ascii="黑体" w:hAnsi="黑体" w:eastAsia="黑体" w:cs="黑体"/>
          <w:color w:val="000000" w:themeColor="text1"/>
          <w:sz w:val="32"/>
          <w:szCs w:val="32"/>
        </w:rPr>
        <w:t>八、证书含金量</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（一）证书查询</w:t>
      </w:r>
    </w:p>
    <w:p>
      <w:pPr>
        <w:numPr>
          <w:ilvl w:val="255"/>
          <w:numId w:val="0"/>
        </w:numPr>
        <w:spacing w:line="540"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 w:hAnsi="仿宋" w:eastAsia="仿宋" w:cs="仿宋"/>
          <w:color w:val="000000" w:themeColor="text1"/>
          <w:sz w:val="32"/>
          <w:szCs w:val="32"/>
        </w:rPr>
        <w:t>证书可在“技能人才评价证书全国联网查询”网站查询（网址为http://zscx.osta.org.cn</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rPr>
        <w:t>；全国范围通用、终身免年审。</w:t>
      </w:r>
    </w:p>
    <w:p>
      <w:pPr>
        <w:spacing w:before="156" w:after="156" w:line="540" w:lineRule="exact"/>
        <w:ind w:firstLine="643" w:firstLineChars="200"/>
        <w:contextualSpacing/>
        <w:jc w:val="left"/>
        <w:rPr>
          <w:rFonts w:hint="eastAsia" w:ascii="楷体" w:hAnsi="楷体" w:eastAsia="楷体" w:cs="楷体"/>
          <w:b/>
          <w:bCs w:val="0"/>
          <w:color w:val="000000" w:themeColor="text1"/>
          <w:sz w:val="32"/>
          <w:szCs w:val="32"/>
        </w:rPr>
      </w:pPr>
      <w:r>
        <w:rPr>
          <w:rFonts w:hint="eastAsia" w:ascii="楷体" w:hAnsi="楷体" w:eastAsia="楷体" w:cs="楷体"/>
          <w:b/>
          <w:bCs w:val="0"/>
          <w:color w:val="000000" w:themeColor="text1"/>
          <w:sz w:val="32"/>
          <w:szCs w:val="32"/>
        </w:rPr>
        <w:t>（二）技能提升补贴</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目前广东省技能提升补贴资金分为职业技能提升资金和失业保险资金两部分组成。</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在广东省内购买社保，自费参加培训或提升技能的符合条件的各类在法定劳动年龄内的人员（不含超出法定劳动年龄人员、机关事业单位在编人员、在校学生</w:t>
      </w:r>
      <w:r>
        <w:rPr>
          <w:rFonts w:hint="eastAsia" w:ascii="仿宋" w:hAnsi="仿宋" w:eastAsia="仿宋" w:cs="仿宋"/>
          <w:color w:val="000000" w:themeColor="text1"/>
          <w:sz w:val="32"/>
          <w:szCs w:val="32"/>
          <w:lang w:eastAsia="zh-CN"/>
        </w:rPr>
        <w:t>，以及</w:t>
      </w:r>
      <w:r>
        <w:rPr>
          <w:rFonts w:hint="eastAsia" w:ascii="仿宋" w:hAnsi="仿宋" w:eastAsia="仿宋" w:cs="仿宋"/>
          <w:color w:val="000000" w:themeColor="text1"/>
          <w:sz w:val="32"/>
          <w:szCs w:val="32"/>
        </w:rPr>
        <w:t>已退休或领取养老保险待遇人员），取得相应职业技能等级证书，可申请享受当地人社部门相应的政策补贴。</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取得中级（四级）职业技能证书的，补贴标准为1500元；</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取得高级（三级）职业技能证书的，补贴标准为2000元。</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说明：关于职业技能等级证书申请国家补贴政策，可咨询当地人社局，补贴的申领和审核全程通过网上办理。请登录广东省人力资源和社会保障厅官网——服务大厅，通过“职工职业技能提升补贴申请”功能，进行线上申请。）</w:t>
      </w:r>
    </w:p>
    <w:p>
      <w:pPr>
        <w:spacing w:line="54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九、其他注意事项</w:t>
      </w:r>
    </w:p>
    <w:p>
      <w:pPr>
        <w:spacing w:line="520" w:lineRule="exact"/>
        <w:ind w:firstLine="640" w:firstLineChars="2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报名成功后，所有报考信息会提交人社部门，因个人原因缺考，不予退费，补考需补交考试费用。</w:t>
      </w:r>
    </w:p>
    <w:p>
      <w:pPr>
        <w:spacing w:before="156" w:after="156" w:line="540" w:lineRule="exact"/>
        <w:ind w:firstLine="640" w:firstLineChars="200"/>
        <w:contextualSpacing/>
        <w:jc w:val="lef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十、报名</w:t>
      </w:r>
      <w:r>
        <w:rPr>
          <w:rFonts w:hint="eastAsia" w:ascii="黑体" w:hAnsi="黑体" w:eastAsia="黑体" w:cs="黑体"/>
          <w:color w:val="000000" w:themeColor="text1"/>
          <w:sz w:val="32"/>
          <w:szCs w:val="32"/>
          <w:lang w:val="en-US" w:eastAsia="zh-CN"/>
        </w:rPr>
        <w:t>与咨询</w:t>
      </w:r>
    </w:p>
    <w:p>
      <w:pPr>
        <w:spacing w:line="520" w:lineRule="exact"/>
        <w:ind w:firstLine="640" w:firstLineChars="200"/>
        <w:contextualSpacing/>
        <w:jc w:val="left"/>
        <w:rPr>
          <w:rFonts w:hint="eastAsia" w:ascii="仿宋" w:hAnsi="仿宋" w:eastAsia="仿宋" w:cs="仿宋"/>
          <w:color w:val="000000" w:themeColor="text1"/>
          <w:sz w:val="32"/>
          <w:szCs w:val="32"/>
          <w:lang w:val="en-US" w:eastAsia="zh-CN"/>
        </w:rPr>
      </w:pPr>
      <w:r>
        <w:rPr>
          <w:rFonts w:hint="eastAsia" w:ascii="仿宋" w:hAnsi="仿宋" w:eastAsia="仿宋" w:cs="仿宋"/>
          <w:color w:val="000000" w:themeColor="text1"/>
          <w:sz w:val="32"/>
          <w:szCs w:val="32"/>
          <w:lang w:val="en-US" w:eastAsia="zh-CN"/>
        </w:rPr>
        <w:t>点击广东省物业管理行业协会唯一官方报名网址：</w:t>
      </w:r>
    </w:p>
    <w:p>
      <w:pPr>
        <w:spacing w:line="520" w:lineRule="exact"/>
        <w:ind w:firstLine="640" w:firstLineChars="200"/>
        <w:contextualSpacing/>
        <w:jc w:val="left"/>
        <w:rPr>
          <w:rFonts w:hint="eastAsia" w:ascii="仿宋" w:hAnsi="仿宋" w:eastAsia="仿宋" w:cs="仿宋"/>
          <w:color w:val="000000" w:themeColor="text1"/>
          <w:sz w:val="32"/>
          <w:szCs w:val="32"/>
          <w:lang w:val="en-US" w:eastAsia="zh-CN"/>
        </w:rPr>
      </w:pPr>
      <w:r>
        <w:rPr>
          <w:rFonts w:hint="eastAsia" w:ascii="仿宋" w:hAnsi="仿宋" w:eastAsia="仿宋" w:cs="仿宋"/>
          <w:color w:val="000000" w:themeColor="text1"/>
          <w:sz w:val="32"/>
          <w:szCs w:val="32"/>
          <w:lang w:val="en-US" w:eastAsia="zh-CN"/>
        </w:rPr>
        <w:t>http://gpmii.zhhn100.com/</w:t>
      </w:r>
    </w:p>
    <w:p>
      <w:pPr>
        <w:spacing w:line="520" w:lineRule="exact"/>
        <w:ind w:firstLine="640" w:firstLineChars="200"/>
        <w:contextualSpacing/>
        <w:jc w:val="left"/>
        <w:rPr>
          <w:rFonts w:hint="eastAsia" w:ascii="仿宋" w:hAnsi="仿宋" w:eastAsia="仿宋" w:cs="仿宋"/>
          <w:color w:val="000000" w:themeColor="text1"/>
          <w:sz w:val="32"/>
          <w:szCs w:val="32"/>
          <w:lang w:val="en-US" w:eastAsia="zh-CN"/>
        </w:rPr>
      </w:pPr>
      <w:r>
        <w:rPr>
          <w:rFonts w:hint="eastAsia" w:ascii="仿宋" w:hAnsi="仿宋" w:eastAsia="仿宋" w:cs="仿宋"/>
          <w:color w:val="000000" w:themeColor="text1"/>
          <w:sz w:val="32"/>
          <w:szCs w:val="32"/>
          <w:lang w:val="en-US" w:eastAsia="zh-CN"/>
        </w:rPr>
        <w:t>选择地域即可直接报名或在线微信咨询</w:t>
      </w:r>
    </w:p>
    <w:p>
      <w:pPr>
        <w:pStyle w:val="2"/>
        <w:ind w:left="0" w:leftChars="0" w:firstLine="0" w:firstLineChars="0"/>
        <w:jc w:val="both"/>
        <w:rPr>
          <w:rFonts w:hint="eastAsia" w:ascii="仿宋_GB2312" w:hAnsi="仿宋_GB2312" w:eastAsia="仿宋_GB2312" w:cs="仿宋_GB2312"/>
          <w:color w:val="000000" w:themeColor="text1"/>
          <w:sz w:val="32"/>
          <w:szCs w:val="32"/>
        </w:rPr>
      </w:pPr>
      <w:r>
        <w:drawing>
          <wp:inline distT="0" distB="0" distL="114300" distR="114300">
            <wp:extent cx="5576570" cy="4436745"/>
            <wp:effectExtent l="12700" t="12700" r="30480" b="273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76570" cy="4436745"/>
                    </a:xfrm>
                    <a:prstGeom prst="rect">
                      <a:avLst/>
                    </a:prstGeom>
                    <a:noFill/>
                    <a:ln w="12700" cmpd="sng">
                      <a:solidFill>
                        <a:schemeClr val="tx1"/>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textAlignment w:val="auto"/>
        <w:rPr>
          <w:rFonts w:hint="eastAsia" w:ascii="仿宋" w:hAnsi="仿宋" w:eastAsia="仿宋" w:cs="仿宋"/>
          <w:color w:val="000000" w:themeColor="text1"/>
          <w:sz w:val="32"/>
          <w:szCs w:val="32"/>
          <w:lang w:val="en-US" w:eastAsia="zh-CN"/>
        </w:rPr>
      </w:pPr>
      <w:r>
        <w:rPr>
          <w:rFonts w:hint="eastAsia" w:ascii="仿宋" w:hAnsi="仿宋" w:eastAsia="仿宋" w:cs="仿宋"/>
          <w:color w:val="000000" w:themeColor="text1"/>
          <w:sz w:val="32"/>
          <w:szCs w:val="32"/>
          <w:lang w:val="en-US" w:eastAsia="zh-CN"/>
        </w:rPr>
        <w:t>咨询方式：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textAlignment w:val="auto"/>
        <w:rPr>
          <w:rFonts w:hint="eastAsia" w:ascii="仿宋" w:hAnsi="仿宋" w:eastAsia="仿宋" w:cs="仿宋"/>
          <w:b w:val="0"/>
          <w:color w:val="000000" w:themeColor="text1"/>
          <w:w w:val="100"/>
          <w:sz w:val="32"/>
          <w:szCs w:val="32"/>
        </w:rPr>
      </w:pPr>
      <w:r>
        <w:rPr>
          <w:rFonts w:hint="eastAsia" w:ascii="仿宋" w:hAnsi="仿宋" w:eastAsia="仿宋" w:cs="仿宋"/>
          <w:b w:val="0"/>
          <w:color w:val="000000" w:themeColor="text1"/>
          <w:w w:val="100"/>
          <w:sz w:val="32"/>
          <w:szCs w:val="32"/>
          <w:lang w:val="en-US" w:eastAsia="zh-CN"/>
        </w:rPr>
        <w:t>咨询热线一：</w:t>
      </w:r>
      <w:r>
        <w:rPr>
          <w:rFonts w:hint="eastAsia" w:ascii="仿宋" w:hAnsi="仿宋" w:eastAsia="仿宋" w:cs="仿宋"/>
          <w:b w:val="0"/>
          <w:color w:val="000000" w:themeColor="text1"/>
          <w:w w:val="100"/>
          <w:sz w:val="32"/>
          <w:szCs w:val="32"/>
        </w:rPr>
        <w:t>020-87006816/18148770510</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jc w:val="both"/>
        <w:textAlignment w:val="auto"/>
        <w:rPr>
          <w:rFonts w:hint="eastAsia" w:ascii="仿宋" w:hAnsi="仿宋" w:eastAsia="仿宋" w:cs="仿宋"/>
        </w:rPr>
      </w:pPr>
      <w:r>
        <w:rPr>
          <w:rFonts w:hint="eastAsia" w:ascii="仿宋" w:hAnsi="仿宋" w:eastAsia="仿宋" w:cs="仿宋"/>
          <w:b w:val="0"/>
          <w:color w:val="000000" w:themeColor="text1"/>
          <w:w w:val="100"/>
          <w:sz w:val="32"/>
          <w:szCs w:val="32"/>
          <w:lang w:val="en-US" w:eastAsia="zh-CN"/>
        </w:rPr>
        <w:t>咨询热线二：</w:t>
      </w:r>
      <w:r>
        <w:rPr>
          <w:rFonts w:hint="eastAsia" w:ascii="仿宋" w:hAnsi="仿宋" w:eastAsia="仿宋" w:cs="仿宋"/>
          <w:b w:val="0"/>
          <w:color w:val="000000" w:themeColor="text1"/>
          <w:w w:val="100"/>
          <w:sz w:val="32"/>
          <w:szCs w:val="32"/>
        </w:rPr>
        <w:t>18011931436/18011930465</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contextualSpacing/>
        <w:textAlignment w:val="auto"/>
      </w:pPr>
      <w:r>
        <w:rPr>
          <w:rFonts w:hint="eastAsia" w:ascii="仿宋" w:hAnsi="仿宋" w:eastAsia="仿宋" w:cs="仿宋"/>
          <w:color w:val="000000" w:themeColor="text1"/>
          <w:sz w:val="32"/>
          <w:szCs w:val="32"/>
          <w:lang w:val="en-US" w:eastAsia="zh-CN"/>
        </w:rPr>
        <w:t>咨询热线三：</w:t>
      </w:r>
      <w:r>
        <w:rPr>
          <w:rFonts w:hint="eastAsia" w:ascii="仿宋" w:hAnsi="仿宋" w:eastAsia="仿宋" w:cs="仿宋"/>
          <w:color w:val="000000" w:themeColor="text1"/>
          <w:sz w:val="32"/>
          <w:szCs w:val="32"/>
        </w:rPr>
        <w:t>0755-28285206/ 13823380146</w:t>
      </w:r>
    </w:p>
    <w:p>
      <w:pPr>
        <w:spacing w:line="520" w:lineRule="exact"/>
        <w:contextualSpacing/>
        <w:jc w:val="left"/>
        <w:rPr>
          <w:rFonts w:hint="eastAsia" w:ascii="仿宋" w:hAnsi="仿宋" w:eastAsia="仿宋" w:cs="仿宋"/>
          <w:color w:val="000000" w:themeColor="text1"/>
          <w:sz w:val="32"/>
          <w:szCs w:val="32"/>
        </w:rPr>
      </w:pPr>
    </w:p>
    <w:p>
      <w:pPr>
        <w:spacing w:line="520" w:lineRule="exact"/>
        <w:ind w:firstLine="640" w:firstLineChars="200"/>
        <w:contextualSpacing/>
        <w:jc w:val="left"/>
        <w:rPr>
          <w:rFonts w:hint="eastAsia" w:ascii="仿宋" w:hAnsi="仿宋" w:eastAsia="仿宋" w:cs="仿宋"/>
          <w:color w:val="000000" w:themeColor="text1"/>
          <w:sz w:val="32"/>
          <w:szCs w:val="32"/>
          <w:lang w:eastAsia="zh-CN"/>
        </w:rPr>
      </w:pPr>
      <w:r>
        <w:rPr>
          <w:rFonts w:hint="eastAsia" w:ascii="仿宋" w:hAnsi="仿宋" w:eastAsia="仿宋" w:cs="仿宋"/>
          <w:color w:val="000000" w:themeColor="text1"/>
          <w:sz w:val="32"/>
          <w:szCs w:val="32"/>
        </w:rPr>
        <w:t>附件：1.广东省职业技能等级认定个人申请表</w:t>
      </w:r>
    </w:p>
    <w:p>
      <w:pPr>
        <w:spacing w:line="520" w:lineRule="exact"/>
        <w:ind w:firstLine="1600" w:firstLineChars="500"/>
        <w:contextualSpacing/>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2.学信网学历证书电子注册备案表获取指引</w:t>
      </w:r>
    </w:p>
    <w:p>
      <w:pPr>
        <w:spacing w:line="520" w:lineRule="exact"/>
        <w:contextualSpacing/>
        <w:rPr>
          <w:rFonts w:ascii="仿宋_GB2312" w:hAnsi="仿宋_GB2312" w:eastAsia="仿宋_GB2312" w:cs="仿宋_GB2312"/>
          <w:color w:val="000000" w:themeColor="text1"/>
          <w:sz w:val="32"/>
          <w:szCs w:val="32"/>
          <w:highlight w:val="yellow"/>
        </w:rPr>
      </w:pPr>
    </w:p>
    <w:p>
      <w:pPr>
        <w:pStyle w:val="2"/>
        <w:spacing w:line="520" w:lineRule="exact"/>
        <w:ind w:firstLine="0"/>
        <w:contextualSpacing/>
        <w:jc w:val="both"/>
      </w:pPr>
    </w:p>
    <w:p>
      <w:pPr>
        <w:pStyle w:val="2"/>
        <w:spacing w:line="520" w:lineRule="exact"/>
        <w:ind w:firstLine="0"/>
        <w:contextualSpacing/>
        <w:jc w:val="both"/>
      </w:pPr>
    </w:p>
    <w:p>
      <w:pPr>
        <w:spacing w:line="520" w:lineRule="exact"/>
        <w:contextualSpacing/>
        <w:jc w:val="center"/>
        <w:rPr>
          <w:rFonts w:hint="eastAsia" w:ascii="仿宋" w:hAnsi="仿宋" w:eastAsia="仿宋" w:cs="仿宋"/>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 w:hAnsi="仿宋" w:eastAsia="仿宋" w:cs="仿宋"/>
          <w:color w:val="000000" w:themeColor="text1"/>
          <w:sz w:val="32"/>
          <w:szCs w:val="32"/>
        </w:rPr>
        <w:t xml:space="preserve">  广东省物业管理行业协会</w:t>
      </w:r>
    </w:p>
    <w:p>
      <w:pPr>
        <w:spacing w:line="520" w:lineRule="exact"/>
        <w:ind w:firstLine="5440" w:firstLineChars="1700"/>
        <w:contextualSpacing/>
        <w:jc w:val="left"/>
        <w:rPr>
          <w:rFonts w:hint="eastAsia" w:ascii="仿宋" w:hAnsi="仿宋" w:eastAsia="仿宋" w:cs="仿宋"/>
          <w:sz w:val="32"/>
          <w:szCs w:val="32"/>
        </w:rPr>
      </w:pPr>
      <w:r>
        <w:rPr>
          <w:rFonts w:hint="eastAsia" w:ascii="仿宋" w:hAnsi="仿宋" w:eastAsia="仿宋" w:cs="仿宋"/>
          <w:sz w:val="32"/>
          <w:szCs w:val="32"/>
          <w:lang w:val="en-US" w:eastAsia="zh-CN"/>
        </w:rPr>
        <w:t>2023</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29</w:t>
      </w:r>
      <w:r>
        <w:rPr>
          <w:rFonts w:hint="eastAsia" w:ascii="仿宋" w:hAnsi="仿宋" w:eastAsia="仿宋" w:cs="仿宋"/>
          <w:sz w:val="32"/>
          <w:szCs w:val="32"/>
        </w:rPr>
        <w:t>日</w:t>
      </w:r>
    </w:p>
    <w:p>
      <w:pPr>
        <w:spacing w:before="100" w:beforeAutospacing="1" w:after="100" w:afterAutospacing="1" w:line="480" w:lineRule="exact"/>
        <w:contextualSpacing/>
        <w:jc w:val="left"/>
        <w:rPr>
          <w:rFonts w:hint="eastAsia" w:ascii="仿宋" w:hAnsi="仿宋" w:eastAsia="仿宋" w:cs="仿宋"/>
          <w:color w:val="000000" w:themeColor="text1"/>
          <w:sz w:val="32"/>
          <w:szCs w:val="32"/>
        </w:rPr>
        <w:sectPr>
          <w:footerReference r:id="rId3" w:type="default"/>
          <w:pgSz w:w="11906" w:h="16838"/>
          <w:pgMar w:top="2154" w:right="1474" w:bottom="2154" w:left="1644" w:header="851" w:footer="992" w:gutter="0"/>
          <w:pgNumType w:start="1"/>
          <w:cols w:space="425" w:num="1"/>
          <w:docGrid w:type="lines" w:linePitch="312" w:charSpace="0"/>
        </w:sectPr>
      </w:pPr>
    </w:p>
    <w:p>
      <w:pPr>
        <w:spacing w:before="100" w:beforeAutospacing="1" w:after="100" w:afterAutospacing="1" w:line="480" w:lineRule="exact"/>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附件1</w:t>
      </w:r>
    </w:p>
    <w:p>
      <w:pPr>
        <w:spacing w:before="100" w:beforeAutospacing="1" w:after="100" w:afterAutospacing="1" w:line="480" w:lineRule="exact"/>
        <w:contextualSpacing/>
        <w:jc w:val="center"/>
        <w:rPr>
          <w:rFonts w:ascii="小标宋" w:hAnsi="仿宋_GB2312" w:eastAsia="小标宋" w:cs="仿宋_GB2312"/>
          <w:color w:val="000000"/>
          <w:sz w:val="44"/>
          <w:szCs w:val="44"/>
        </w:rPr>
      </w:pPr>
      <w:r>
        <w:rPr>
          <w:rFonts w:hint="eastAsia" w:ascii="小标宋" w:hAnsi="仿宋_GB2312" w:eastAsia="小标宋" w:cs="仿宋_GB2312"/>
          <w:color w:val="000000"/>
          <w:sz w:val="44"/>
          <w:szCs w:val="44"/>
        </w:rPr>
        <w:t>广东省职业技能等级认定个人申请表</w:t>
      </w:r>
    </w:p>
    <w:p>
      <w:pPr>
        <w:spacing w:before="100" w:beforeAutospacing="1" w:after="100" w:afterAutospacing="1" w:line="480" w:lineRule="exact"/>
        <w:contextualSpacing/>
        <w:jc w:val="center"/>
        <w:rPr>
          <w:rFonts w:ascii="仿宋_GB2312" w:hAnsi="仿宋_GB2312" w:eastAsia="仿宋_GB2312" w:cs="仿宋_GB2312"/>
          <w:color w:val="000000"/>
          <w:sz w:val="30"/>
          <w:szCs w:val="30"/>
          <w:u w:val="single" w:color="000000"/>
        </w:rPr>
      </w:pPr>
      <w:r>
        <w:rPr>
          <w:rStyle w:val="11"/>
          <w:rFonts w:hint="eastAsia" w:ascii="仿宋_GB2312" w:hAnsi="仿宋_GB2312" w:eastAsia="仿宋_GB2312" w:cs="仿宋_GB2312"/>
          <w:color w:val="000000" w:themeColor="text1"/>
          <w:sz w:val="30"/>
          <w:szCs w:val="30"/>
        </w:rPr>
        <w:t>（物业管理</w:t>
      </w:r>
      <w:r>
        <w:rPr>
          <w:rStyle w:val="11"/>
          <w:rFonts w:hint="eastAsia" w:ascii="仿宋_GB2312" w:hAnsi="仿宋_GB2312" w:eastAsia="仿宋_GB2312" w:cs="仿宋_GB2312"/>
          <w:color w:val="000000" w:themeColor="text1"/>
          <w:sz w:val="30"/>
          <w:szCs w:val="30"/>
          <w:lang w:val="en-US" w:eastAsia="zh-CN"/>
        </w:rPr>
        <w:t>师</w:t>
      </w:r>
      <w:r>
        <w:rPr>
          <w:rStyle w:val="11"/>
          <w:rFonts w:hint="eastAsia" w:ascii="仿宋_GB2312" w:hAnsi="仿宋_GB2312" w:eastAsia="仿宋_GB2312" w:cs="仿宋_GB2312"/>
          <w:color w:val="000000" w:themeColor="text1"/>
          <w:sz w:val="30"/>
          <w:szCs w:val="30"/>
        </w:rPr>
        <w:t>四级/中级工）</w:t>
      </w:r>
    </w:p>
    <w:tbl>
      <w:tblPr>
        <w:tblStyle w:val="7"/>
        <w:tblpPr w:leftFromText="180" w:rightFromText="180" w:vertAnchor="text" w:horzAnchor="page" w:tblpXSpec="center" w:tblpY="57"/>
        <w:tblW w:w="10117"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773"/>
        <w:gridCol w:w="973"/>
        <w:gridCol w:w="116"/>
        <w:gridCol w:w="900"/>
        <w:gridCol w:w="429"/>
        <w:gridCol w:w="702"/>
        <w:gridCol w:w="670"/>
        <w:gridCol w:w="236"/>
        <w:gridCol w:w="272"/>
        <w:gridCol w:w="529"/>
        <w:gridCol w:w="522"/>
        <w:gridCol w:w="661"/>
        <w:gridCol w:w="282"/>
        <w:gridCol w:w="205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姓名</w:t>
            </w:r>
          </w:p>
        </w:tc>
        <w:tc>
          <w:tcPr>
            <w:tcW w:w="1089" w:type="dxa"/>
            <w:gridSpan w:val="2"/>
            <w:shd w:val="clear" w:color="auto" w:fill="FFFFFF"/>
            <w:vAlign w:val="center"/>
          </w:tcPr>
          <w:p>
            <w:pPr>
              <w:jc w:val="center"/>
              <w:textAlignment w:val="baseline"/>
              <w:rPr>
                <w:rFonts w:ascii="Times New Roman" w:hAnsi="Times New Roman"/>
                <w:sz w:val="18"/>
                <w:szCs w:val="18"/>
              </w:rPr>
            </w:pPr>
          </w:p>
        </w:tc>
        <w:tc>
          <w:tcPr>
            <w:tcW w:w="1329" w:type="dxa"/>
            <w:gridSpan w:val="2"/>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性别</w:t>
            </w:r>
          </w:p>
        </w:tc>
        <w:tc>
          <w:tcPr>
            <w:tcW w:w="1372" w:type="dxa"/>
            <w:gridSpan w:val="2"/>
            <w:shd w:val="clear" w:color="auto" w:fill="FFFFFF"/>
            <w:vAlign w:val="center"/>
          </w:tcPr>
          <w:p>
            <w:pPr>
              <w:jc w:val="center"/>
              <w:textAlignment w:val="baseline"/>
              <w:rPr>
                <w:rFonts w:ascii="Times New Roman" w:hAnsi="Times New Roman"/>
                <w:sz w:val="18"/>
                <w:szCs w:val="18"/>
              </w:rPr>
            </w:pPr>
          </w:p>
        </w:tc>
        <w:tc>
          <w:tcPr>
            <w:tcW w:w="1037" w:type="dxa"/>
            <w:gridSpan w:val="3"/>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出生年月</w:t>
            </w:r>
          </w:p>
        </w:tc>
        <w:tc>
          <w:tcPr>
            <w:tcW w:w="1465" w:type="dxa"/>
            <w:gridSpan w:val="3"/>
            <w:shd w:val="clear" w:color="auto" w:fill="FFFFFF"/>
            <w:vAlign w:val="center"/>
          </w:tcPr>
          <w:p>
            <w:pPr>
              <w:jc w:val="center"/>
              <w:textAlignment w:val="baseline"/>
              <w:rPr>
                <w:rFonts w:ascii="Times New Roman" w:hAnsi="Times New Roman"/>
                <w:sz w:val="18"/>
                <w:szCs w:val="18"/>
              </w:rPr>
            </w:pPr>
          </w:p>
        </w:tc>
        <w:tc>
          <w:tcPr>
            <w:tcW w:w="2052" w:type="dxa"/>
            <w:vMerge w:val="restart"/>
            <w:shd w:val="clear" w:color="auto" w:fill="FFFFFF"/>
            <w:vAlign w:val="center"/>
          </w:tcPr>
          <w:p>
            <w:pPr>
              <w:textAlignment w:val="baseline"/>
              <w:rPr>
                <w:rFonts w:ascii="Times New Roman" w:hAnsi="Times New Roman" w:eastAsia="宋体"/>
                <w:sz w:val="18"/>
                <w:szCs w:val="18"/>
              </w:rPr>
            </w:pPr>
            <w:r>
              <w:rPr>
                <w:rFonts w:hint="eastAsia" w:ascii="Times New Roman" w:hAnsi="Times New Roman"/>
                <w:sz w:val="18"/>
                <w:szCs w:val="18"/>
              </w:rPr>
              <w:t>近半年</w:t>
            </w:r>
            <w:r>
              <w:rPr>
                <w:rFonts w:ascii="Times New Roman" w:hAnsi="Times New Roman"/>
                <w:sz w:val="18"/>
                <w:szCs w:val="18"/>
              </w:rPr>
              <w:t>1</w:t>
            </w:r>
            <w:r>
              <w:rPr>
                <w:rFonts w:hint="eastAsia" w:ascii="Times New Roman" w:hAnsi="Times New Roman"/>
                <w:sz w:val="18"/>
                <w:szCs w:val="18"/>
              </w:rPr>
              <w:t>寸白底彩照</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证件类型</w:t>
            </w:r>
          </w:p>
        </w:tc>
        <w:tc>
          <w:tcPr>
            <w:tcW w:w="1089" w:type="dxa"/>
            <w:gridSpan w:val="2"/>
            <w:shd w:val="clear" w:color="auto" w:fill="FFFFFF"/>
            <w:vAlign w:val="center"/>
          </w:tcPr>
          <w:p>
            <w:pPr>
              <w:textAlignment w:val="baseline"/>
              <w:rPr>
                <w:rFonts w:ascii="Times New Roman" w:hAnsi="Times New Roman"/>
                <w:sz w:val="24"/>
              </w:rPr>
            </w:pPr>
          </w:p>
        </w:tc>
        <w:tc>
          <w:tcPr>
            <w:tcW w:w="1329" w:type="dxa"/>
            <w:gridSpan w:val="2"/>
            <w:shd w:val="clear" w:color="auto" w:fill="FFFFFF"/>
            <w:vAlign w:val="center"/>
          </w:tcPr>
          <w:p>
            <w:pPr>
              <w:ind w:firstLine="181" w:firstLineChars="100"/>
              <w:textAlignment w:val="baseline"/>
              <w:rPr>
                <w:rFonts w:ascii="Times New Roman" w:hAnsi="Times New Roman"/>
                <w:b/>
                <w:sz w:val="18"/>
                <w:szCs w:val="18"/>
              </w:rPr>
            </w:pPr>
            <w:r>
              <w:rPr>
                <w:rFonts w:ascii="Times New Roman" w:hAnsi="Times New Roman"/>
                <w:b/>
                <w:sz w:val="18"/>
                <w:szCs w:val="18"/>
              </w:rPr>
              <w:t>证件号码</w:t>
            </w:r>
          </w:p>
        </w:tc>
        <w:tc>
          <w:tcPr>
            <w:tcW w:w="3874" w:type="dxa"/>
            <w:gridSpan w:val="8"/>
            <w:shd w:val="clear" w:color="auto" w:fill="FFFFFF"/>
            <w:vAlign w:val="center"/>
          </w:tcPr>
          <w:p>
            <w:pPr>
              <w:jc w:val="center"/>
              <w:textAlignment w:val="baseline"/>
              <w:rPr>
                <w:rFonts w:ascii="Times New Roman" w:hAnsi="Times New Roman"/>
                <w:sz w:val="24"/>
              </w:rPr>
            </w:pP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sz w:val="18"/>
                <w:szCs w:val="18"/>
              </w:rPr>
              <w:t>手机号码</w:t>
            </w:r>
          </w:p>
        </w:tc>
        <w:tc>
          <w:tcPr>
            <w:tcW w:w="2418" w:type="dxa"/>
            <w:gridSpan w:val="4"/>
            <w:shd w:val="clear" w:color="auto" w:fill="FFFFFF"/>
            <w:vAlign w:val="center"/>
          </w:tcPr>
          <w:p>
            <w:pPr>
              <w:jc w:val="center"/>
              <w:textAlignment w:val="baseline"/>
              <w:rPr>
                <w:rFonts w:ascii="Times New Roman" w:hAnsi="Times New Roman"/>
                <w:sz w:val="18"/>
                <w:szCs w:val="18"/>
              </w:rPr>
            </w:pPr>
          </w:p>
        </w:tc>
        <w:tc>
          <w:tcPr>
            <w:tcW w:w="1372" w:type="dxa"/>
            <w:gridSpan w:val="2"/>
            <w:shd w:val="clear" w:color="auto" w:fill="FFFFFF"/>
            <w:vAlign w:val="center"/>
          </w:tcPr>
          <w:p>
            <w:pPr>
              <w:jc w:val="center"/>
              <w:textAlignment w:val="baseline"/>
              <w:rPr>
                <w:rFonts w:ascii="Times New Roman" w:hAnsi="Times New Roman"/>
                <w:sz w:val="18"/>
                <w:szCs w:val="18"/>
              </w:rPr>
            </w:pPr>
            <w:r>
              <w:rPr>
                <w:rFonts w:ascii="Times New Roman" w:hAnsi="Times New Roman"/>
                <w:b/>
                <w:sz w:val="18"/>
                <w:szCs w:val="18"/>
              </w:rPr>
              <w:t>当前最高学历</w:t>
            </w:r>
          </w:p>
        </w:tc>
        <w:tc>
          <w:tcPr>
            <w:tcW w:w="2502" w:type="dxa"/>
            <w:gridSpan w:val="6"/>
            <w:shd w:val="clear" w:color="auto" w:fill="FFFFFF"/>
            <w:vAlign w:val="center"/>
          </w:tcPr>
          <w:p>
            <w:pPr>
              <w:jc w:val="center"/>
              <w:textAlignment w:val="baseline"/>
              <w:rPr>
                <w:rFonts w:ascii="Times New Roman" w:hAnsi="Times New Roman"/>
                <w:b/>
                <w:color w:val="FF0000"/>
                <w:sz w:val="18"/>
                <w:szCs w:val="18"/>
              </w:rPr>
            </w:pP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申报职业</w:t>
            </w:r>
          </w:p>
        </w:tc>
        <w:tc>
          <w:tcPr>
            <w:tcW w:w="2418" w:type="dxa"/>
            <w:gridSpan w:val="4"/>
            <w:shd w:val="clear" w:color="auto" w:fill="FFFFFF"/>
            <w:vAlign w:val="center"/>
          </w:tcPr>
          <w:p>
            <w:pPr>
              <w:jc w:val="center"/>
              <w:textAlignment w:val="baseline"/>
              <w:rPr>
                <w:rFonts w:hint="eastAsia" w:ascii="Times New Roman" w:hAnsi="Times New Roman" w:eastAsiaTheme="minorEastAsia"/>
                <w:sz w:val="18"/>
                <w:szCs w:val="18"/>
                <w:lang w:eastAsia="zh-CN"/>
              </w:rPr>
            </w:pPr>
            <w:r>
              <w:rPr>
                <w:rFonts w:hint="eastAsia" w:ascii="Times New Roman" w:hAnsi="Times New Roman"/>
                <w:sz w:val="18"/>
                <w:szCs w:val="18"/>
              </w:rPr>
              <w:t>物业管理</w:t>
            </w:r>
            <w:r>
              <w:rPr>
                <w:rFonts w:hint="eastAsia" w:ascii="Times New Roman" w:hAnsi="Times New Roman"/>
                <w:sz w:val="18"/>
                <w:szCs w:val="18"/>
                <w:lang w:val="en-US" w:eastAsia="zh-CN"/>
              </w:rPr>
              <w:t>师</w:t>
            </w:r>
          </w:p>
        </w:tc>
        <w:tc>
          <w:tcPr>
            <w:tcW w:w="1372" w:type="dxa"/>
            <w:gridSpan w:val="2"/>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申报级别</w:t>
            </w:r>
          </w:p>
        </w:tc>
        <w:tc>
          <w:tcPr>
            <w:tcW w:w="2502" w:type="dxa"/>
            <w:gridSpan w:val="6"/>
            <w:shd w:val="clear" w:color="auto" w:fill="FFFFFF"/>
            <w:vAlign w:val="center"/>
          </w:tcPr>
          <w:p>
            <w:pPr>
              <w:jc w:val="center"/>
              <w:textAlignment w:val="baseline"/>
              <w:rPr>
                <w:rFonts w:ascii="Times New Roman" w:hAnsi="Times New Roman"/>
                <w:b/>
                <w:color w:val="FF0000"/>
                <w:sz w:val="18"/>
                <w:szCs w:val="18"/>
              </w:rPr>
            </w:pPr>
            <w:r>
              <w:rPr>
                <w:rFonts w:hint="eastAsia" w:ascii="Times New Roman" w:hAnsi="Times New Roman"/>
                <w:b/>
                <w:color w:val="FF0000"/>
                <w:sz w:val="18"/>
                <w:szCs w:val="18"/>
              </w:rPr>
              <w:t>四级</w:t>
            </w: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考试类型</w:t>
            </w:r>
          </w:p>
        </w:tc>
        <w:tc>
          <w:tcPr>
            <w:tcW w:w="2418" w:type="dxa"/>
            <w:gridSpan w:val="4"/>
            <w:shd w:val="clear" w:color="auto" w:fill="FFFFFF"/>
            <w:vAlign w:val="center"/>
          </w:tcPr>
          <w:p>
            <w:pPr>
              <w:jc w:val="center"/>
              <w:textAlignment w:val="baseline"/>
              <w:rPr>
                <w:rFonts w:ascii="Times New Roman" w:hAnsi="Times New Roman" w:eastAsia="宋体"/>
                <w:b/>
                <w:sz w:val="18"/>
                <w:szCs w:val="18"/>
              </w:rPr>
            </w:pPr>
            <w:r>
              <w:rPr>
                <w:rFonts w:hint="eastAsia" w:ascii="宋体" w:hAnsi="宋体" w:eastAsia="宋体" w:cs="宋体"/>
                <w:b/>
                <w:bCs/>
                <w:sz w:val="18"/>
                <w:szCs w:val="18"/>
              </w:rPr>
              <w:t>□</w:t>
            </w:r>
            <w:r>
              <w:rPr>
                <w:rFonts w:hint="eastAsia" w:ascii="Times New Roman" w:hAnsi="Times New Roman"/>
                <w:b/>
                <w:sz w:val="18"/>
                <w:szCs w:val="18"/>
              </w:rPr>
              <w:t xml:space="preserve">正考 </w:t>
            </w:r>
            <w:r>
              <w:rPr>
                <w:rFonts w:hint="eastAsia" w:ascii="宋体" w:hAnsi="宋体" w:eastAsia="宋体" w:cs="宋体"/>
                <w:b/>
                <w:bCs/>
                <w:sz w:val="18"/>
                <w:szCs w:val="18"/>
              </w:rPr>
              <w:t>□</w:t>
            </w:r>
            <w:r>
              <w:rPr>
                <w:rFonts w:hint="eastAsia" w:ascii="Times New Roman" w:hAnsi="Times New Roman"/>
                <w:b/>
                <w:sz w:val="18"/>
                <w:szCs w:val="18"/>
              </w:rPr>
              <w:t>补考</w:t>
            </w:r>
          </w:p>
        </w:tc>
        <w:tc>
          <w:tcPr>
            <w:tcW w:w="1372" w:type="dxa"/>
            <w:gridSpan w:val="2"/>
            <w:shd w:val="clear" w:color="auto" w:fill="FFFFFF"/>
            <w:vAlign w:val="center"/>
          </w:tcPr>
          <w:p>
            <w:pPr>
              <w:ind w:firstLine="181" w:firstLineChars="100"/>
              <w:textAlignment w:val="baseline"/>
              <w:rPr>
                <w:rFonts w:ascii="Times New Roman" w:hAnsi="Times New Roman"/>
                <w:sz w:val="18"/>
                <w:szCs w:val="18"/>
              </w:rPr>
            </w:pPr>
            <w:r>
              <w:rPr>
                <w:rFonts w:ascii="Times New Roman" w:hAnsi="Times New Roman"/>
                <w:b/>
                <w:sz w:val="18"/>
                <w:szCs w:val="18"/>
              </w:rPr>
              <w:t>考核科目</w:t>
            </w:r>
          </w:p>
        </w:tc>
        <w:tc>
          <w:tcPr>
            <w:tcW w:w="2502" w:type="dxa"/>
            <w:gridSpan w:val="6"/>
            <w:shd w:val="clear" w:color="auto" w:fill="FFFFFF"/>
            <w:vAlign w:val="center"/>
          </w:tcPr>
          <w:p>
            <w:pPr>
              <w:textAlignment w:val="baseline"/>
              <w:rPr>
                <w:rFonts w:ascii="Times New Roman" w:hAnsi="Times New Roman"/>
                <w:sz w:val="18"/>
                <w:szCs w:val="18"/>
              </w:rPr>
            </w:pPr>
            <w:r>
              <w:rPr>
                <w:rFonts w:hint="eastAsia" w:ascii="宋体" w:hAnsi="宋体" w:eastAsia="宋体" w:cs="宋体"/>
                <w:b/>
                <w:bCs/>
                <w:sz w:val="18"/>
                <w:szCs w:val="18"/>
                <w:lang w:eastAsia="zh-CN"/>
              </w:rPr>
              <w:t>□</w:t>
            </w:r>
            <w:r>
              <w:rPr>
                <w:rFonts w:hint="eastAsia" w:ascii="Times New Roman" w:hAnsi="Times New Roman"/>
                <w:b/>
                <w:bCs/>
                <w:sz w:val="18"/>
                <w:szCs w:val="18"/>
              </w:rPr>
              <w:t>理论</w:t>
            </w:r>
            <w:r>
              <w:rPr>
                <w:rFonts w:hint="eastAsia" w:ascii="Times New Roman" w:hAnsi="Times New Roman"/>
                <w:b/>
                <w:bCs/>
                <w:sz w:val="18"/>
                <w:szCs w:val="18"/>
                <w:lang w:val="en-US" w:eastAsia="zh-CN"/>
              </w:rPr>
              <w:t xml:space="preserve"> </w:t>
            </w:r>
            <w:r>
              <w:rPr>
                <w:rFonts w:hint="eastAsia" w:ascii="宋体" w:hAnsi="宋体" w:eastAsia="宋体" w:cs="宋体"/>
                <w:b/>
                <w:bCs/>
                <w:sz w:val="18"/>
                <w:szCs w:val="18"/>
              </w:rPr>
              <w:t>□</w:t>
            </w:r>
            <w:r>
              <w:rPr>
                <w:rFonts w:hint="eastAsia" w:ascii="Times New Roman" w:hAnsi="Times New Roman"/>
                <w:b/>
                <w:bCs/>
                <w:sz w:val="18"/>
                <w:szCs w:val="18"/>
              </w:rPr>
              <w:t>技能</w:t>
            </w:r>
          </w:p>
        </w:tc>
        <w:tc>
          <w:tcPr>
            <w:tcW w:w="2052" w:type="dxa"/>
            <w:vMerge w:val="continue"/>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7" w:hRule="atLeast"/>
          <w:jc w:val="center"/>
        </w:trPr>
        <w:tc>
          <w:tcPr>
            <w:tcW w:w="1773"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考试地点</w:t>
            </w:r>
          </w:p>
        </w:tc>
        <w:tc>
          <w:tcPr>
            <w:tcW w:w="2418" w:type="dxa"/>
            <w:gridSpan w:val="4"/>
            <w:shd w:val="clear" w:color="auto" w:fill="FFFFFF"/>
            <w:vAlign w:val="center"/>
          </w:tcPr>
          <w:p>
            <w:pPr>
              <w:spacing w:line="240" w:lineRule="exact"/>
              <w:jc w:val="left"/>
              <w:textAlignment w:val="baseline"/>
              <w:rPr>
                <w:rFonts w:ascii="Times New Roman" w:hAnsi="Times New Roman"/>
                <w:b/>
                <w:sz w:val="18"/>
                <w:szCs w:val="18"/>
              </w:rPr>
            </w:pPr>
          </w:p>
        </w:tc>
        <w:tc>
          <w:tcPr>
            <w:tcW w:w="1372" w:type="dxa"/>
            <w:gridSpan w:val="2"/>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bCs/>
                <w:sz w:val="18"/>
                <w:szCs w:val="18"/>
              </w:rPr>
              <w:t>证书领取方式</w:t>
            </w:r>
          </w:p>
        </w:tc>
        <w:tc>
          <w:tcPr>
            <w:tcW w:w="2502" w:type="dxa"/>
            <w:gridSpan w:val="6"/>
            <w:shd w:val="clear" w:color="auto" w:fill="FFFFFF"/>
            <w:vAlign w:val="center"/>
          </w:tcPr>
          <w:p>
            <w:pPr>
              <w:jc w:val="both"/>
              <w:textAlignment w:val="baseline"/>
              <w:rPr>
                <w:rFonts w:ascii="Times New Roman" w:hAnsi="Times New Roman"/>
                <w:b/>
                <w:sz w:val="18"/>
                <w:szCs w:val="18"/>
              </w:rPr>
            </w:pPr>
            <w:r>
              <w:rPr>
                <w:rFonts w:hint="eastAsia" w:ascii="宋体" w:hAnsi="宋体" w:eastAsia="宋体" w:cs="宋体"/>
                <w:b/>
                <w:bCs/>
                <w:sz w:val="18"/>
                <w:szCs w:val="18"/>
              </w:rPr>
              <w:t>□</w:t>
            </w:r>
            <w:r>
              <w:rPr>
                <w:rFonts w:hint="eastAsia" w:ascii="Times New Roman" w:hAnsi="Times New Roman"/>
                <w:b/>
                <w:color w:val="000000"/>
                <w:sz w:val="18"/>
                <w:szCs w:val="18"/>
              </w:rPr>
              <w:t>自取</w:t>
            </w:r>
            <w:r>
              <w:rPr>
                <w:rFonts w:hint="eastAsia" w:ascii="Times New Roman" w:hAnsi="Times New Roman"/>
                <w:b/>
                <w:sz w:val="18"/>
                <w:szCs w:val="18"/>
              </w:rPr>
              <w:t xml:space="preserve"> </w:t>
            </w:r>
            <w:r>
              <w:rPr>
                <w:rFonts w:hint="eastAsia" w:ascii="宋体" w:hAnsi="宋体" w:eastAsia="宋体" w:cs="宋体"/>
                <w:b/>
                <w:bCs/>
                <w:sz w:val="18"/>
                <w:szCs w:val="18"/>
              </w:rPr>
              <w:t>□</w:t>
            </w:r>
            <w:r>
              <w:rPr>
                <w:rFonts w:hint="eastAsia" w:ascii="Times New Roman" w:hAnsi="Times New Roman"/>
                <w:b/>
                <w:color w:val="000000"/>
                <w:sz w:val="18"/>
                <w:szCs w:val="18"/>
              </w:rPr>
              <w:t>邮寄</w:t>
            </w:r>
          </w:p>
        </w:tc>
        <w:tc>
          <w:tcPr>
            <w:tcW w:w="2052" w:type="dxa"/>
            <w:vMerge w:val="continue"/>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bCs/>
                <w:color w:val="000000"/>
                <w:sz w:val="18"/>
                <w:szCs w:val="18"/>
              </w:rPr>
              <w:t>邮寄</w:t>
            </w:r>
            <w:r>
              <w:rPr>
                <w:rFonts w:hint="eastAsia" w:ascii="Times New Roman" w:hAnsi="Times New Roman"/>
                <w:b/>
                <w:bCs/>
                <w:sz w:val="18"/>
                <w:szCs w:val="18"/>
              </w:rPr>
              <w:t>地址</w:t>
            </w:r>
          </w:p>
        </w:tc>
        <w:tc>
          <w:tcPr>
            <w:tcW w:w="8344" w:type="dxa"/>
            <w:gridSpan w:val="13"/>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3" w:hRule="atLeast"/>
          <w:jc w:val="center"/>
        </w:trPr>
        <w:tc>
          <w:tcPr>
            <w:tcW w:w="1773" w:type="dxa"/>
            <w:shd w:val="clear" w:color="auto" w:fill="FFFFFF"/>
            <w:vAlign w:val="center"/>
          </w:tcPr>
          <w:p>
            <w:pPr>
              <w:ind w:firstLine="90" w:firstLineChars="50"/>
              <w:jc w:val="center"/>
              <w:textAlignment w:val="baseline"/>
              <w:rPr>
                <w:rFonts w:ascii="Times New Roman" w:hAnsi="Times New Roman" w:eastAsia="宋体"/>
                <w:b/>
                <w:sz w:val="18"/>
                <w:szCs w:val="18"/>
              </w:rPr>
            </w:pPr>
            <w:r>
              <w:rPr>
                <w:rFonts w:hint="eastAsia" w:ascii="Times New Roman" w:hAnsi="Times New Roman"/>
                <w:b/>
                <w:sz w:val="18"/>
                <w:szCs w:val="18"/>
              </w:rPr>
              <w:t>已获职业资格/技能等级证书名称</w:t>
            </w:r>
          </w:p>
        </w:tc>
        <w:tc>
          <w:tcPr>
            <w:tcW w:w="973" w:type="dxa"/>
            <w:shd w:val="clear" w:color="auto" w:fill="FFFFFF"/>
            <w:vAlign w:val="center"/>
          </w:tcPr>
          <w:p>
            <w:pPr>
              <w:jc w:val="center"/>
              <w:textAlignment w:val="baseline"/>
              <w:rPr>
                <w:rFonts w:ascii="Times New Roman" w:hAnsi="Times New Roman" w:eastAsia="宋体"/>
                <w:b/>
                <w:sz w:val="18"/>
                <w:szCs w:val="18"/>
              </w:rPr>
            </w:pPr>
          </w:p>
        </w:tc>
        <w:tc>
          <w:tcPr>
            <w:tcW w:w="1016" w:type="dxa"/>
            <w:gridSpan w:val="2"/>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sz w:val="18"/>
                <w:szCs w:val="18"/>
              </w:rPr>
              <w:t>证书</w:t>
            </w:r>
          </w:p>
          <w:p>
            <w:pPr>
              <w:jc w:val="center"/>
              <w:textAlignment w:val="baseline"/>
              <w:rPr>
                <w:rFonts w:ascii="Times New Roman" w:hAnsi="Times New Roman"/>
                <w:b/>
                <w:sz w:val="18"/>
                <w:szCs w:val="18"/>
              </w:rPr>
            </w:pPr>
            <w:r>
              <w:rPr>
                <w:rFonts w:hint="eastAsia" w:ascii="Times New Roman" w:hAnsi="Times New Roman"/>
                <w:b/>
                <w:sz w:val="18"/>
                <w:szCs w:val="18"/>
              </w:rPr>
              <w:t>等级</w:t>
            </w:r>
          </w:p>
        </w:tc>
        <w:tc>
          <w:tcPr>
            <w:tcW w:w="1131" w:type="dxa"/>
            <w:gridSpan w:val="2"/>
            <w:shd w:val="clear" w:color="auto" w:fill="FFFFFF"/>
            <w:vAlign w:val="center"/>
          </w:tcPr>
          <w:p>
            <w:pPr>
              <w:jc w:val="center"/>
              <w:textAlignment w:val="baseline"/>
              <w:rPr>
                <w:rFonts w:ascii="Times New Roman" w:hAnsi="Times New Roman"/>
                <w:b/>
                <w:sz w:val="18"/>
                <w:szCs w:val="18"/>
              </w:rPr>
            </w:pPr>
          </w:p>
        </w:tc>
        <w:tc>
          <w:tcPr>
            <w:tcW w:w="906" w:type="dxa"/>
            <w:gridSpan w:val="2"/>
            <w:shd w:val="clear" w:color="auto" w:fill="FFFFFF"/>
            <w:vAlign w:val="center"/>
          </w:tcPr>
          <w:p>
            <w:pPr>
              <w:jc w:val="center"/>
              <w:textAlignment w:val="baseline"/>
              <w:rPr>
                <w:rFonts w:hint="eastAsia" w:ascii="Times New Roman" w:hAnsi="Times New Roman"/>
                <w:b/>
                <w:sz w:val="18"/>
                <w:szCs w:val="18"/>
              </w:rPr>
            </w:pPr>
            <w:r>
              <w:rPr>
                <w:rFonts w:hint="eastAsia" w:ascii="Times New Roman" w:hAnsi="Times New Roman"/>
                <w:b/>
                <w:sz w:val="18"/>
                <w:szCs w:val="18"/>
              </w:rPr>
              <w:t>获证</w:t>
            </w:r>
          </w:p>
          <w:p>
            <w:pPr>
              <w:jc w:val="center"/>
              <w:textAlignment w:val="baseline"/>
              <w:rPr>
                <w:rFonts w:ascii="Times New Roman" w:hAnsi="Times New Roman"/>
                <w:b/>
                <w:sz w:val="18"/>
                <w:szCs w:val="18"/>
              </w:rPr>
            </w:pPr>
            <w:r>
              <w:rPr>
                <w:rFonts w:hint="eastAsia" w:ascii="Times New Roman" w:hAnsi="Times New Roman"/>
                <w:b/>
                <w:sz w:val="18"/>
                <w:szCs w:val="18"/>
              </w:rPr>
              <w:t>日期</w:t>
            </w:r>
          </w:p>
        </w:tc>
        <w:tc>
          <w:tcPr>
            <w:tcW w:w="1323" w:type="dxa"/>
            <w:gridSpan w:val="3"/>
            <w:shd w:val="clear" w:color="auto" w:fill="FFFFFF"/>
            <w:vAlign w:val="center"/>
          </w:tcPr>
          <w:p>
            <w:pPr>
              <w:ind w:firstLine="270" w:firstLineChars="150"/>
              <w:textAlignment w:val="baseline"/>
              <w:rPr>
                <w:rFonts w:ascii="Times New Roman" w:hAnsi="Times New Roman"/>
                <w:sz w:val="18"/>
                <w:szCs w:val="18"/>
              </w:rPr>
            </w:pPr>
          </w:p>
        </w:tc>
        <w:tc>
          <w:tcPr>
            <w:tcW w:w="661"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证书</w:t>
            </w:r>
            <w:r>
              <w:rPr>
                <w:rFonts w:hint="eastAsia" w:ascii="Times New Roman" w:hAnsi="Times New Roman"/>
                <w:b/>
                <w:sz w:val="18"/>
                <w:szCs w:val="18"/>
              </w:rPr>
              <w:t>编号</w:t>
            </w:r>
          </w:p>
        </w:tc>
        <w:tc>
          <w:tcPr>
            <w:tcW w:w="2334" w:type="dxa"/>
            <w:gridSpan w:val="2"/>
            <w:shd w:val="clear" w:color="auto" w:fill="FFFFFF"/>
            <w:vAlign w:val="center"/>
          </w:tcPr>
          <w:p>
            <w:pPr>
              <w:textAlignment w:val="baseline"/>
              <w:rPr>
                <w:rFonts w:ascii="Times New Roman" w:hAnsi="Times New Roman"/>
                <w:b/>
                <w:color w:val="FF0000"/>
                <w:sz w:val="15"/>
                <w:szCs w:val="15"/>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3" w:hRule="atLeast"/>
          <w:jc w:val="center"/>
        </w:trPr>
        <w:tc>
          <w:tcPr>
            <w:tcW w:w="1773" w:type="dxa"/>
            <w:shd w:val="clear" w:color="auto" w:fill="FFFFFF"/>
            <w:vAlign w:val="center"/>
          </w:tcPr>
          <w:p>
            <w:pPr>
              <w:ind w:firstLine="90" w:firstLineChars="50"/>
              <w:jc w:val="center"/>
              <w:textAlignment w:val="baseline"/>
              <w:rPr>
                <w:rFonts w:ascii="Times New Roman" w:hAnsi="Times New Roman" w:eastAsia="宋体"/>
                <w:b/>
                <w:sz w:val="18"/>
                <w:szCs w:val="18"/>
              </w:rPr>
            </w:pPr>
            <w:r>
              <w:rPr>
                <w:rFonts w:hint="eastAsia" w:ascii="Times New Roman" w:hAnsi="Times New Roman"/>
                <w:b/>
                <w:sz w:val="18"/>
                <w:szCs w:val="18"/>
              </w:rPr>
              <w:t>已获专业技术资格（职称）</w:t>
            </w:r>
          </w:p>
        </w:tc>
        <w:tc>
          <w:tcPr>
            <w:tcW w:w="973" w:type="dxa"/>
            <w:shd w:val="clear" w:color="auto" w:fill="FFFFFF"/>
            <w:vAlign w:val="center"/>
          </w:tcPr>
          <w:p>
            <w:pPr>
              <w:jc w:val="center"/>
              <w:textAlignment w:val="baseline"/>
              <w:rPr>
                <w:rFonts w:ascii="Times New Roman" w:hAnsi="Times New Roman" w:eastAsia="宋体"/>
                <w:b/>
                <w:sz w:val="18"/>
                <w:szCs w:val="18"/>
              </w:rPr>
            </w:pPr>
          </w:p>
        </w:tc>
        <w:tc>
          <w:tcPr>
            <w:tcW w:w="1016" w:type="dxa"/>
            <w:gridSpan w:val="2"/>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等级</w:t>
            </w:r>
          </w:p>
        </w:tc>
        <w:tc>
          <w:tcPr>
            <w:tcW w:w="1131" w:type="dxa"/>
            <w:gridSpan w:val="2"/>
            <w:shd w:val="clear" w:color="auto" w:fill="FFFFFF"/>
            <w:vAlign w:val="center"/>
          </w:tcPr>
          <w:p>
            <w:pPr>
              <w:jc w:val="center"/>
              <w:textAlignment w:val="baseline"/>
              <w:rPr>
                <w:rFonts w:ascii="Times New Roman" w:hAnsi="Times New Roman"/>
                <w:b/>
                <w:sz w:val="18"/>
                <w:szCs w:val="18"/>
              </w:rPr>
            </w:pPr>
          </w:p>
        </w:tc>
        <w:tc>
          <w:tcPr>
            <w:tcW w:w="906" w:type="dxa"/>
            <w:gridSpan w:val="2"/>
            <w:shd w:val="clear" w:color="auto" w:fill="FFFFFF"/>
            <w:vAlign w:val="center"/>
          </w:tcPr>
          <w:p>
            <w:pPr>
              <w:jc w:val="center"/>
              <w:textAlignment w:val="baseline"/>
              <w:rPr>
                <w:rFonts w:hint="eastAsia" w:ascii="Times New Roman" w:hAnsi="Times New Roman"/>
                <w:b/>
                <w:sz w:val="18"/>
                <w:szCs w:val="18"/>
              </w:rPr>
            </w:pPr>
            <w:r>
              <w:rPr>
                <w:rFonts w:hint="eastAsia" w:ascii="Times New Roman" w:hAnsi="Times New Roman"/>
                <w:b/>
                <w:sz w:val="18"/>
                <w:szCs w:val="18"/>
              </w:rPr>
              <w:t>获证</w:t>
            </w:r>
          </w:p>
          <w:p>
            <w:pPr>
              <w:jc w:val="center"/>
              <w:textAlignment w:val="baseline"/>
              <w:rPr>
                <w:rFonts w:ascii="Times New Roman" w:hAnsi="Times New Roman" w:eastAsia="宋体"/>
                <w:b/>
                <w:sz w:val="18"/>
                <w:szCs w:val="18"/>
              </w:rPr>
            </w:pPr>
            <w:r>
              <w:rPr>
                <w:rFonts w:hint="eastAsia" w:ascii="Times New Roman" w:hAnsi="Times New Roman"/>
                <w:b/>
                <w:sz w:val="18"/>
                <w:szCs w:val="18"/>
              </w:rPr>
              <w:t>日期</w:t>
            </w:r>
          </w:p>
        </w:tc>
        <w:tc>
          <w:tcPr>
            <w:tcW w:w="1323" w:type="dxa"/>
            <w:gridSpan w:val="3"/>
            <w:shd w:val="clear" w:color="auto" w:fill="FFFFFF"/>
            <w:vAlign w:val="center"/>
          </w:tcPr>
          <w:p>
            <w:pPr>
              <w:ind w:firstLine="270" w:firstLineChars="150"/>
              <w:textAlignment w:val="baseline"/>
              <w:rPr>
                <w:rFonts w:ascii="Times New Roman" w:hAnsi="Times New Roman"/>
                <w:sz w:val="18"/>
                <w:szCs w:val="18"/>
              </w:rPr>
            </w:pPr>
          </w:p>
        </w:tc>
        <w:tc>
          <w:tcPr>
            <w:tcW w:w="661"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证书编号</w:t>
            </w:r>
          </w:p>
        </w:tc>
        <w:tc>
          <w:tcPr>
            <w:tcW w:w="2334" w:type="dxa"/>
            <w:gridSpan w:val="2"/>
            <w:shd w:val="clear" w:color="auto" w:fill="FFFFFF"/>
            <w:vAlign w:val="center"/>
          </w:tcPr>
          <w:p>
            <w:pPr>
              <w:textAlignment w:val="baseline"/>
              <w:rPr>
                <w:rFonts w:ascii="Times New Roman" w:hAnsi="Times New Roman"/>
                <w:b/>
                <w:color w:val="FF0000"/>
                <w:sz w:val="15"/>
                <w:szCs w:val="15"/>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911" w:hRule="atLeast"/>
          <w:jc w:val="center"/>
        </w:trPr>
        <w:tc>
          <w:tcPr>
            <w:tcW w:w="1773" w:type="dxa"/>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申报条件</w:t>
            </w:r>
          </w:p>
        </w:tc>
        <w:tc>
          <w:tcPr>
            <w:tcW w:w="8344" w:type="dxa"/>
            <w:gridSpan w:val="13"/>
            <w:shd w:val="clear" w:color="auto" w:fill="FFFFFF"/>
            <w:vAlign w:val="center"/>
          </w:tcPr>
          <w:p>
            <w:pPr>
              <w:textAlignment w:val="baseline"/>
              <w:rPr>
                <w:rFonts w:ascii="Times New Roman" w:hAnsi="Times New Roman" w:eastAsia="宋体"/>
                <w:b/>
                <w:bCs/>
                <w:color w:val="FF0000"/>
                <w:sz w:val="18"/>
                <w:szCs w:val="18"/>
              </w:rPr>
            </w:pPr>
            <w:r>
              <w:rPr>
                <w:rFonts w:hint="eastAsia" w:ascii="Times New Roman" w:hAnsi="Times New Roman" w:eastAsia="宋体"/>
                <w:b/>
                <w:bCs/>
                <w:color w:val="FF0000"/>
                <w:sz w:val="18"/>
                <w:szCs w:val="18"/>
              </w:rPr>
              <w:t>对照该职业国家职业标准中的申报条件填写（重点审核）以下四项选一项填写：</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1.</w:t>
            </w:r>
            <w:r>
              <w:rPr>
                <w:rFonts w:hint="eastAsia" w:ascii="宋体" w:hAnsi="宋体" w:eastAsia="宋体" w:cs="宋体"/>
                <w:b/>
                <w:bCs/>
                <w:sz w:val="18"/>
                <w:szCs w:val="18"/>
              </w:rPr>
              <w:t>高中毕业（或同等学力），取得相关职业五级</w:t>
            </w:r>
            <w:r>
              <w:rPr>
                <w:rFonts w:ascii="宋体" w:hAnsi="宋体" w:eastAsia="宋体" w:cs="宋体"/>
                <w:b/>
                <w:bCs/>
                <w:sz w:val="18"/>
                <w:szCs w:val="18"/>
              </w:rPr>
              <w:t>/初级工职业资格证书</w:t>
            </w:r>
            <w:r>
              <w:rPr>
                <w:rFonts w:hint="eastAsia" w:ascii="宋体" w:hAnsi="宋体" w:eastAsia="宋体" w:cs="宋体"/>
                <w:b/>
                <w:bCs/>
                <w:sz w:val="18"/>
                <w:szCs w:val="18"/>
                <w:lang w:eastAsia="zh-CN"/>
              </w:rPr>
              <w:t>（</w:t>
            </w:r>
            <w:r>
              <w:rPr>
                <w:rFonts w:ascii="宋体" w:hAnsi="宋体" w:eastAsia="宋体" w:cs="宋体"/>
                <w:b/>
                <w:bCs/>
                <w:sz w:val="18"/>
                <w:szCs w:val="18"/>
              </w:rPr>
              <w:t>技能等级证书</w:t>
            </w:r>
            <w:r>
              <w:rPr>
                <w:rFonts w:hint="eastAsia" w:ascii="宋体" w:hAnsi="宋体" w:eastAsia="宋体" w:cs="宋体"/>
                <w:b/>
                <w:bCs/>
                <w:sz w:val="18"/>
                <w:szCs w:val="18"/>
                <w:lang w:eastAsia="zh-CN"/>
              </w:rPr>
              <w:t>）</w:t>
            </w:r>
            <w:r>
              <w:rPr>
                <w:rFonts w:hint="eastAsia" w:ascii="宋体" w:hAnsi="宋体" w:eastAsia="宋体" w:cs="宋体"/>
                <w:b/>
                <w:bCs/>
                <w:sz w:val="18"/>
                <w:szCs w:val="18"/>
              </w:rPr>
              <w:t>后，累计从事本职业或相关职业工作</w:t>
            </w:r>
            <w:r>
              <w:rPr>
                <w:rFonts w:ascii="宋体" w:hAnsi="宋体" w:eastAsia="宋体" w:cs="宋体"/>
                <w:b/>
                <w:bCs/>
                <w:sz w:val="18"/>
                <w:szCs w:val="18"/>
              </w:rPr>
              <w:t>4年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2.</w:t>
            </w:r>
            <w:r>
              <w:rPr>
                <w:rFonts w:hint="eastAsia" w:ascii="宋体" w:hAnsi="宋体" w:eastAsia="宋体" w:cs="宋体"/>
                <w:b/>
                <w:bCs/>
                <w:sz w:val="18"/>
                <w:szCs w:val="18"/>
              </w:rPr>
              <w:t>高中毕业（或同等学力），累计从事本职业或相关职业工作</w:t>
            </w:r>
            <w:r>
              <w:rPr>
                <w:rFonts w:ascii="宋体" w:hAnsi="宋体" w:eastAsia="宋体" w:cs="宋体"/>
                <w:b/>
                <w:bCs/>
                <w:sz w:val="18"/>
                <w:szCs w:val="18"/>
              </w:rPr>
              <w:t>6年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3.</w:t>
            </w:r>
            <w:r>
              <w:rPr>
                <w:rFonts w:hint="eastAsia" w:ascii="宋体" w:hAnsi="宋体" w:eastAsia="宋体" w:cs="宋体"/>
                <w:b/>
                <w:bCs/>
                <w:sz w:val="18"/>
                <w:szCs w:val="18"/>
              </w:rPr>
              <w:t>高中毕业（或同等学力），累计从事本职业或相关职业工作</w:t>
            </w:r>
            <w:r>
              <w:rPr>
                <w:rFonts w:ascii="宋体" w:hAnsi="宋体" w:eastAsia="宋体" w:cs="宋体"/>
                <w:b/>
                <w:bCs/>
                <w:sz w:val="18"/>
                <w:szCs w:val="18"/>
              </w:rPr>
              <w:t>4年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，经本职业四级</w:t>
            </w:r>
            <w:r>
              <w:rPr>
                <w:rFonts w:ascii="宋体" w:hAnsi="宋体" w:eastAsia="宋体" w:cs="宋体"/>
                <w:b/>
                <w:bCs/>
                <w:sz w:val="18"/>
                <w:szCs w:val="18"/>
              </w:rPr>
              <w:t>/中级工正规培训达到规定的标准学时数</w:t>
            </w:r>
            <w:r>
              <w:rPr>
                <w:rFonts w:hint="eastAsia" w:ascii="宋体" w:hAnsi="宋体" w:eastAsia="宋体" w:cs="宋体"/>
                <w:b/>
                <w:bCs/>
                <w:sz w:val="18"/>
                <w:szCs w:val="18"/>
              </w:rPr>
              <w:t>，并取得结业证书。</w:t>
            </w:r>
          </w:p>
          <w:p>
            <w:pPr>
              <w:textAlignment w:val="baseline"/>
              <w:rPr>
                <w:rFonts w:ascii="Times New Roman" w:hAnsi="Times New Roman" w:eastAsia="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4.</w:t>
            </w:r>
            <w:r>
              <w:rPr>
                <w:rFonts w:hint="eastAsia" w:ascii="宋体" w:hAnsi="宋体" w:eastAsia="宋体" w:cs="宋体"/>
                <w:b/>
                <w:bCs/>
                <w:sz w:val="18"/>
                <w:szCs w:val="18"/>
              </w:rPr>
              <w:t>取得技工学校本专业或相关专业毕业证书</w:t>
            </w:r>
            <w:r>
              <w:rPr>
                <w:rFonts w:hint="eastAsia" w:ascii="宋体" w:hAnsi="宋体" w:eastAsia="宋体" w:cs="宋体"/>
                <w:b/>
                <w:bCs/>
                <w:sz w:val="18"/>
                <w:szCs w:val="18"/>
                <w:lang w:eastAsia="zh-CN"/>
              </w:rPr>
              <w:t>（</w:t>
            </w:r>
            <w:r>
              <w:rPr>
                <w:rFonts w:ascii="宋体" w:hAnsi="宋体" w:eastAsia="宋体" w:cs="宋体"/>
                <w:b/>
                <w:bCs/>
                <w:sz w:val="18"/>
                <w:szCs w:val="18"/>
              </w:rPr>
              <w:t>含尚未取得</w:t>
            </w:r>
            <w:r>
              <w:rPr>
                <w:rFonts w:hint="eastAsia" w:ascii="宋体" w:hAnsi="宋体" w:eastAsia="宋体" w:cs="宋体"/>
                <w:b/>
                <w:bCs/>
                <w:sz w:val="18"/>
                <w:szCs w:val="18"/>
              </w:rPr>
              <w:t>毕业证书的在校应届毕业生</w:t>
            </w:r>
            <w:r>
              <w:rPr>
                <w:rFonts w:hint="eastAsia" w:ascii="宋体" w:hAnsi="宋体" w:eastAsia="宋体" w:cs="宋体"/>
                <w:b/>
                <w:bCs/>
                <w:sz w:val="18"/>
                <w:szCs w:val="18"/>
                <w:lang w:eastAsia="zh-CN"/>
              </w:rPr>
              <w:t>）</w:t>
            </w:r>
            <w:r>
              <w:rPr>
                <w:rFonts w:hint="eastAsia" w:ascii="宋体" w:hAnsi="宋体" w:eastAsia="宋体" w:cs="宋体"/>
                <w:b/>
                <w:bCs/>
                <w:sz w:val="18"/>
                <w:szCs w:val="18"/>
              </w:rPr>
              <w:t>；或取得经评估论证、以中级技能为培养目标的中等及以上职业学校本专业或相关专毕业证书</w:t>
            </w:r>
            <w:r>
              <w:rPr>
                <w:rFonts w:hint="eastAsia" w:ascii="宋体" w:hAnsi="宋体" w:eastAsia="宋体" w:cs="宋体"/>
                <w:b/>
                <w:bCs/>
                <w:sz w:val="18"/>
                <w:szCs w:val="18"/>
                <w:lang w:eastAsia="zh-CN"/>
              </w:rPr>
              <w:t>（</w:t>
            </w:r>
            <w:r>
              <w:rPr>
                <w:rFonts w:ascii="宋体" w:hAnsi="宋体" w:eastAsia="宋体" w:cs="宋体"/>
                <w:b/>
                <w:bCs/>
                <w:sz w:val="18"/>
                <w:szCs w:val="18"/>
              </w:rPr>
              <w:t>含尚未取得毕业证书的在校应届毕业生</w:t>
            </w:r>
            <w:r>
              <w:rPr>
                <w:rFonts w:hint="eastAsia" w:ascii="宋体" w:hAnsi="宋体" w:eastAsia="宋体" w:cs="宋体"/>
                <w:b/>
                <w:bCs/>
                <w:sz w:val="18"/>
                <w:szCs w:val="18"/>
                <w:lang w:eastAsia="zh-CN"/>
              </w:rPr>
              <w:t>）</w:t>
            </w:r>
            <w:r>
              <w:rPr>
                <w:rFonts w:ascii="宋体" w:hAnsi="宋体" w:eastAsia="宋体" w:cs="宋体"/>
                <w:b/>
                <w:bCs/>
                <w:sz w:val="18"/>
                <w:szCs w:val="18"/>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vMerge w:val="restart"/>
            <w:shd w:val="clear" w:color="auto" w:fill="FFFFFF"/>
            <w:vAlign w:val="center"/>
          </w:tcPr>
          <w:p>
            <w:pPr>
              <w:ind w:firstLine="90" w:firstLineChars="50"/>
              <w:jc w:val="center"/>
              <w:textAlignment w:val="baseline"/>
              <w:rPr>
                <w:rFonts w:ascii="Times New Roman" w:hAnsi="Times New Roman"/>
                <w:b/>
                <w:bCs/>
                <w:sz w:val="18"/>
                <w:szCs w:val="18"/>
              </w:rPr>
            </w:pPr>
            <w:r>
              <w:rPr>
                <w:rFonts w:ascii="Times New Roman" w:hAnsi="Times New Roman"/>
                <w:b/>
                <w:bCs/>
                <w:sz w:val="18"/>
                <w:szCs w:val="18"/>
              </w:rPr>
              <w:t>教育经历</w:t>
            </w:r>
          </w:p>
          <w:p>
            <w:pPr>
              <w:jc w:val="center"/>
              <w:textAlignment w:val="baseline"/>
              <w:rPr>
                <w:rFonts w:ascii="Times New Roman" w:hAnsi="Times New Roman"/>
                <w:b/>
                <w:bCs/>
                <w:sz w:val="18"/>
                <w:szCs w:val="18"/>
              </w:rPr>
            </w:pPr>
            <w:r>
              <w:rPr>
                <w:rFonts w:ascii="Times New Roman" w:hAnsi="Times New Roman"/>
                <w:b/>
                <w:bCs/>
                <w:sz w:val="18"/>
                <w:szCs w:val="18"/>
              </w:rPr>
              <w:t>（从最高学历填起）</w:t>
            </w:r>
          </w:p>
        </w:tc>
        <w:tc>
          <w:tcPr>
            <w:tcW w:w="1989" w:type="dxa"/>
            <w:gridSpan w:val="3"/>
            <w:shd w:val="clear" w:color="auto" w:fill="FFFFFF"/>
            <w:vAlign w:val="center"/>
          </w:tcPr>
          <w:p>
            <w:pPr>
              <w:jc w:val="center"/>
              <w:textAlignment w:val="baseline"/>
              <w:rPr>
                <w:rFonts w:ascii="Times New Roman" w:hAnsi="Times New Roman"/>
                <w:b/>
                <w:bCs/>
                <w:sz w:val="18"/>
                <w:szCs w:val="18"/>
              </w:rPr>
            </w:pPr>
            <w:r>
              <w:rPr>
                <w:rFonts w:hint="eastAsia" w:ascii="Times New Roman" w:hAnsi="Times New Roman"/>
                <w:b/>
                <w:bCs/>
                <w:sz w:val="18"/>
                <w:szCs w:val="18"/>
              </w:rPr>
              <w:t>入学时间</w:t>
            </w:r>
            <w:r>
              <w:rPr>
                <w:rFonts w:hint="eastAsia" w:ascii="Times New Roman" w:hAnsi="Times New Roman"/>
                <w:b/>
                <w:bCs/>
                <w:sz w:val="18"/>
                <w:szCs w:val="18"/>
                <w:lang w:eastAsia="zh-CN"/>
              </w:rPr>
              <w:t>－</w:t>
            </w:r>
            <w:r>
              <w:rPr>
                <w:rFonts w:hint="eastAsia" w:ascii="Times New Roman" w:hAnsi="Times New Roman"/>
                <w:b/>
                <w:bCs/>
                <w:sz w:val="18"/>
                <w:szCs w:val="18"/>
              </w:rPr>
              <w:t>毕业时间</w:t>
            </w:r>
          </w:p>
        </w:tc>
        <w:tc>
          <w:tcPr>
            <w:tcW w:w="2309" w:type="dxa"/>
            <w:gridSpan w:val="5"/>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院校</w:t>
            </w:r>
          </w:p>
        </w:tc>
        <w:tc>
          <w:tcPr>
            <w:tcW w:w="1994" w:type="dxa"/>
            <w:gridSpan w:val="4"/>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专业</w:t>
            </w:r>
          </w:p>
        </w:tc>
        <w:tc>
          <w:tcPr>
            <w:tcW w:w="2052" w:type="dxa"/>
            <w:shd w:val="clear" w:color="auto" w:fill="FFFFFF"/>
            <w:vAlign w:val="center"/>
          </w:tcPr>
          <w:p>
            <w:pPr>
              <w:jc w:val="center"/>
              <w:textAlignment w:val="baseline"/>
              <w:rPr>
                <w:rFonts w:ascii="Times New Roman" w:hAnsi="Times New Roman"/>
                <w:b/>
                <w:bCs/>
                <w:sz w:val="18"/>
                <w:szCs w:val="18"/>
              </w:rPr>
            </w:pPr>
            <w:r>
              <w:rPr>
                <w:rFonts w:hint="eastAsia" w:ascii="Times New Roman" w:hAnsi="Times New Roman"/>
                <w:b/>
                <w:bCs/>
                <w:sz w:val="18"/>
                <w:szCs w:val="18"/>
              </w:rPr>
              <w:t>学习形式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989" w:type="dxa"/>
            <w:gridSpan w:val="3"/>
            <w:shd w:val="clear" w:color="auto" w:fill="FFFFFF"/>
            <w:vAlign w:val="center"/>
          </w:tcPr>
          <w:p>
            <w:pPr>
              <w:jc w:val="center"/>
              <w:textAlignment w:val="baseline"/>
              <w:rPr>
                <w:rFonts w:ascii="Times New Roman" w:hAnsi="Times New Roman"/>
                <w:b/>
                <w:bCs/>
                <w:sz w:val="18"/>
                <w:szCs w:val="18"/>
              </w:rPr>
            </w:pPr>
          </w:p>
        </w:tc>
        <w:tc>
          <w:tcPr>
            <w:tcW w:w="230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989" w:type="dxa"/>
            <w:gridSpan w:val="3"/>
            <w:shd w:val="clear" w:color="auto" w:fill="FFFFFF"/>
            <w:vAlign w:val="center"/>
          </w:tcPr>
          <w:p>
            <w:pPr>
              <w:jc w:val="center"/>
              <w:textAlignment w:val="baseline"/>
              <w:rPr>
                <w:rFonts w:ascii="Times New Roman" w:hAnsi="Times New Roman"/>
                <w:b/>
                <w:bCs/>
                <w:sz w:val="18"/>
                <w:szCs w:val="18"/>
              </w:rPr>
            </w:pPr>
          </w:p>
        </w:tc>
        <w:tc>
          <w:tcPr>
            <w:tcW w:w="230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117" w:type="dxa"/>
            <w:gridSpan w:val="14"/>
            <w:shd w:val="clear" w:color="auto" w:fill="FFFFFF"/>
            <w:vAlign w:val="center"/>
          </w:tcPr>
          <w:p>
            <w:pPr>
              <w:jc w:val="center"/>
              <w:textAlignment w:val="baseline"/>
              <w:rPr>
                <w:rFonts w:ascii="宋体" w:hAnsi="宋体"/>
                <w:b/>
                <w:bCs/>
                <w:sz w:val="18"/>
                <w:szCs w:val="18"/>
              </w:rPr>
            </w:pPr>
            <w:r>
              <w:rPr>
                <w:rFonts w:hint="eastAsia" w:ascii="宋体" w:hAnsi="宋体"/>
                <w:b/>
                <w:sz w:val="18"/>
                <w:szCs w:val="18"/>
              </w:rPr>
              <w:t>本人承诺</w:t>
            </w:r>
            <w:r>
              <w:rPr>
                <w:rFonts w:ascii="宋体" w:hAnsi="宋体"/>
                <w:b/>
                <w:sz w:val="18"/>
                <w:szCs w:val="18"/>
              </w:rPr>
              <w:t>从事本职业</w:t>
            </w:r>
            <w:r>
              <w:rPr>
                <w:rFonts w:hint="eastAsia" w:ascii="宋体" w:hAnsi="宋体"/>
                <w:b/>
                <w:sz w:val="18"/>
                <w:szCs w:val="18"/>
              </w:rPr>
              <w:t>或相关职业</w:t>
            </w:r>
            <w:r>
              <w:rPr>
                <w:rFonts w:ascii="宋体" w:hAnsi="宋体"/>
                <w:b/>
                <w:sz w:val="18"/>
                <w:szCs w:val="18"/>
              </w:rPr>
              <w:t>工作共</w:t>
            </w:r>
            <w:r>
              <w:rPr>
                <w:rFonts w:ascii="Times New Roman" w:hAnsi="Times New Roman"/>
                <w:b/>
                <w:sz w:val="18"/>
                <w:szCs w:val="18"/>
              </w:rPr>
              <w:t>______</w:t>
            </w:r>
            <w:r>
              <w:rPr>
                <w:rFonts w:ascii="宋体" w:hAnsi="宋体"/>
                <w:b/>
                <w:sz w:val="18"/>
                <w:szCs w:val="18"/>
              </w:rPr>
              <w:t>年，</w:t>
            </w:r>
            <w:r>
              <w:rPr>
                <w:rFonts w:hint="eastAsia" w:ascii="宋体" w:hAnsi="宋体"/>
                <w:b/>
                <w:sz w:val="18"/>
                <w:szCs w:val="18"/>
              </w:rPr>
              <w:t>具体工作经历</w:t>
            </w:r>
            <w:r>
              <w:rPr>
                <w:rFonts w:ascii="宋体" w:hAnsi="宋体"/>
                <w:b/>
                <w:sz w:val="18"/>
                <w:szCs w:val="18"/>
              </w:rPr>
              <w:t>如下：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restart"/>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工作</w:t>
            </w:r>
            <w:r>
              <w:rPr>
                <w:rFonts w:hint="eastAsia" w:ascii="Times New Roman" w:hAnsi="Times New Roman"/>
                <w:b/>
                <w:bCs/>
                <w:sz w:val="18"/>
                <w:szCs w:val="18"/>
              </w:rPr>
              <w:t>经历</w:t>
            </w:r>
          </w:p>
        </w:tc>
        <w:tc>
          <w:tcPr>
            <w:tcW w:w="1989" w:type="dxa"/>
            <w:gridSpan w:val="3"/>
            <w:shd w:val="clear" w:color="auto" w:fill="FFFFFF"/>
            <w:vAlign w:val="center"/>
          </w:tcPr>
          <w:p>
            <w:pPr>
              <w:jc w:val="center"/>
              <w:textAlignment w:val="baseline"/>
              <w:rPr>
                <w:rFonts w:ascii="宋体" w:hAnsi="宋体"/>
                <w:b/>
                <w:bCs/>
                <w:sz w:val="18"/>
                <w:szCs w:val="18"/>
              </w:rPr>
            </w:pPr>
            <w:r>
              <w:rPr>
                <w:rFonts w:hint="eastAsia" w:ascii="宋体" w:hAnsi="宋体"/>
                <w:b/>
                <w:bCs/>
                <w:sz w:val="18"/>
                <w:szCs w:val="18"/>
              </w:rPr>
              <w:t>起止</w:t>
            </w:r>
            <w:r>
              <w:rPr>
                <w:rFonts w:ascii="宋体" w:hAnsi="宋体"/>
                <w:b/>
                <w:bCs/>
                <w:sz w:val="18"/>
                <w:szCs w:val="18"/>
              </w:rPr>
              <w:t>时间</w:t>
            </w:r>
          </w:p>
        </w:tc>
        <w:tc>
          <w:tcPr>
            <w:tcW w:w="2309" w:type="dxa"/>
            <w:gridSpan w:val="5"/>
            <w:shd w:val="clear" w:color="auto" w:fill="FFFFFF"/>
            <w:vAlign w:val="center"/>
          </w:tcPr>
          <w:p>
            <w:pPr>
              <w:jc w:val="center"/>
              <w:textAlignment w:val="baseline"/>
              <w:rPr>
                <w:rFonts w:ascii="宋体" w:hAnsi="宋体"/>
                <w:b/>
                <w:bCs/>
                <w:sz w:val="18"/>
                <w:szCs w:val="18"/>
              </w:rPr>
            </w:pPr>
            <w:r>
              <w:rPr>
                <w:rFonts w:ascii="宋体" w:hAnsi="宋体"/>
                <w:b/>
                <w:kern w:val="0"/>
                <w:sz w:val="18"/>
                <w:szCs w:val="18"/>
              </w:rPr>
              <w:t>单位名称</w:t>
            </w:r>
          </w:p>
        </w:tc>
        <w:tc>
          <w:tcPr>
            <w:tcW w:w="1994" w:type="dxa"/>
            <w:gridSpan w:val="4"/>
            <w:shd w:val="clear" w:color="auto" w:fill="FFFFFF"/>
            <w:vAlign w:val="center"/>
          </w:tcPr>
          <w:p>
            <w:pPr>
              <w:jc w:val="center"/>
              <w:textAlignment w:val="baseline"/>
              <w:rPr>
                <w:rFonts w:ascii="宋体" w:hAnsi="宋体"/>
                <w:b/>
                <w:bCs/>
                <w:sz w:val="18"/>
                <w:szCs w:val="18"/>
              </w:rPr>
            </w:pPr>
            <w:r>
              <w:rPr>
                <w:rFonts w:ascii="宋体" w:hAnsi="宋体"/>
                <w:b/>
                <w:bCs/>
                <w:sz w:val="18"/>
                <w:szCs w:val="18"/>
              </w:rPr>
              <w:t>职务或岗位</w:t>
            </w:r>
          </w:p>
        </w:tc>
        <w:tc>
          <w:tcPr>
            <w:tcW w:w="2052" w:type="dxa"/>
            <w:shd w:val="clear" w:color="auto" w:fill="FFFFFF"/>
            <w:vAlign w:val="center"/>
          </w:tcPr>
          <w:p>
            <w:pPr>
              <w:jc w:val="center"/>
              <w:textAlignment w:val="baseline"/>
              <w:rPr>
                <w:rFonts w:ascii="宋体" w:hAnsi="宋体" w:eastAsia="宋体"/>
                <w:b/>
                <w:bCs/>
                <w:sz w:val="18"/>
                <w:szCs w:val="18"/>
              </w:rPr>
            </w:pPr>
            <w:r>
              <w:rPr>
                <w:rFonts w:hint="eastAsia" w:ascii="宋体" w:hAnsi="宋体"/>
                <w:b/>
                <w:bCs/>
                <w:sz w:val="18"/>
                <w:szCs w:val="18"/>
              </w:rPr>
              <w:t>单位联系人、电话</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989" w:type="dxa"/>
            <w:gridSpan w:val="3"/>
            <w:shd w:val="clear" w:color="auto" w:fill="FFFFFF"/>
            <w:vAlign w:val="center"/>
          </w:tcPr>
          <w:p>
            <w:pPr>
              <w:jc w:val="center"/>
              <w:textAlignment w:val="baseline"/>
              <w:rPr>
                <w:rFonts w:ascii="Times New Roman" w:hAnsi="Times New Roman"/>
                <w:b/>
                <w:bCs/>
                <w:sz w:val="18"/>
                <w:szCs w:val="18"/>
              </w:rPr>
            </w:pPr>
          </w:p>
        </w:tc>
        <w:tc>
          <w:tcPr>
            <w:tcW w:w="230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989" w:type="dxa"/>
            <w:gridSpan w:val="3"/>
            <w:shd w:val="clear" w:color="auto" w:fill="FFFFFF"/>
            <w:vAlign w:val="center"/>
          </w:tcPr>
          <w:p>
            <w:pPr>
              <w:jc w:val="center"/>
              <w:textAlignment w:val="baseline"/>
              <w:rPr>
                <w:rFonts w:ascii="Times New Roman" w:hAnsi="Times New Roman"/>
                <w:b/>
                <w:bCs/>
                <w:sz w:val="18"/>
                <w:szCs w:val="18"/>
              </w:rPr>
            </w:pPr>
          </w:p>
        </w:tc>
        <w:tc>
          <w:tcPr>
            <w:tcW w:w="230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989" w:type="dxa"/>
            <w:gridSpan w:val="3"/>
            <w:shd w:val="clear" w:color="auto" w:fill="FFFFFF"/>
            <w:vAlign w:val="center"/>
          </w:tcPr>
          <w:p>
            <w:pPr>
              <w:jc w:val="center"/>
              <w:textAlignment w:val="baseline"/>
              <w:rPr>
                <w:rFonts w:ascii="Times New Roman" w:hAnsi="Times New Roman"/>
                <w:b/>
                <w:bCs/>
                <w:sz w:val="18"/>
                <w:szCs w:val="18"/>
              </w:rPr>
            </w:pPr>
          </w:p>
        </w:tc>
        <w:tc>
          <w:tcPr>
            <w:tcW w:w="230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42" w:hRule="atLeast"/>
          <w:jc w:val="center"/>
        </w:trPr>
        <w:tc>
          <w:tcPr>
            <w:tcW w:w="10117" w:type="dxa"/>
            <w:gridSpan w:val="14"/>
            <w:shd w:val="clear" w:color="auto" w:fill="FFFFFF"/>
            <w:vAlign w:val="center"/>
          </w:tcPr>
          <w:p>
            <w:pPr>
              <w:textAlignment w:val="baseline"/>
              <w:rPr>
                <w:rFonts w:ascii="宋体" w:hAnsi="宋体" w:eastAsia="宋体"/>
                <w:sz w:val="20"/>
                <w:szCs w:val="21"/>
              </w:rPr>
            </w:pPr>
            <w:r>
              <w:rPr>
                <w:rFonts w:hint="eastAsia" w:ascii="宋体" w:hAnsi="宋体"/>
                <w:b/>
                <w:szCs w:val="21"/>
              </w:rPr>
              <w:t>填表声明：1.</w:t>
            </w:r>
            <w:r>
              <w:rPr>
                <w:rFonts w:hint="eastAsia" w:ascii="宋体" w:hAnsi="宋体"/>
                <w:szCs w:val="21"/>
              </w:rPr>
              <w:t>本人知晓本职业（工种）报考条件、资格审核相关要求，承诺遵守报考的有关要求，保证本次填报的信息完整准确、教育经历、工作经历真实，如有必要愿意配合核实。如有虚假</w:t>
            </w:r>
            <w:r>
              <w:rPr>
                <w:rFonts w:hint="eastAsia" w:ascii="宋体" w:hAnsi="宋体"/>
                <w:color w:val="000000"/>
                <w:szCs w:val="21"/>
              </w:rPr>
              <w:t>，</w:t>
            </w:r>
            <w:r>
              <w:rPr>
                <w:rFonts w:hint="eastAsia" w:ascii="宋体" w:hAnsi="宋体"/>
                <w:szCs w:val="21"/>
              </w:rPr>
              <w:t>愿意接受</w:t>
            </w:r>
            <w:r>
              <w:rPr>
                <w:rFonts w:hint="eastAsia" w:ascii="宋体" w:hAnsi="宋体"/>
                <w:color w:val="000000"/>
                <w:szCs w:val="21"/>
              </w:rPr>
              <w:t>取消申报资格、已参加考试则被取消当次考试所有科目成绩、已获得证书则被收回、注销证书数据检索及注销证书资格</w:t>
            </w:r>
            <w:r>
              <w:rPr>
                <w:rFonts w:hint="eastAsia" w:ascii="宋体" w:hAnsi="宋体"/>
                <w:szCs w:val="21"/>
              </w:rPr>
              <w:t>的处理，并登记在诚信档案。</w:t>
            </w:r>
            <w:r>
              <w:rPr>
                <w:rFonts w:hint="eastAsia" w:ascii="宋体" w:hAnsi="宋体"/>
                <w:b/>
                <w:bCs/>
                <w:szCs w:val="21"/>
              </w:rPr>
              <w:t>2.</w:t>
            </w:r>
            <w:r>
              <w:rPr>
                <w:rFonts w:hint="eastAsia" w:ascii="宋体" w:hAnsi="宋体"/>
                <w:szCs w:val="21"/>
              </w:rPr>
              <w:t>报考个人信息已经本人确认，不再更改。</w:t>
            </w:r>
            <w:r>
              <w:rPr>
                <w:rFonts w:ascii="宋体" w:hAnsi="宋体"/>
                <w:b/>
                <w:bCs/>
                <w:szCs w:val="21"/>
              </w:rPr>
              <w:t>3</w:t>
            </w:r>
            <w:r>
              <w:rPr>
                <w:rFonts w:hint="eastAsia" w:ascii="宋体" w:hAnsi="宋体"/>
                <w:b/>
                <w:bCs/>
                <w:szCs w:val="21"/>
              </w:rPr>
              <w:t>.</w:t>
            </w:r>
            <w:r>
              <w:rPr>
                <w:rFonts w:hint="eastAsia" w:ascii="宋体" w:hAnsi="宋体"/>
                <w:szCs w:val="21"/>
              </w:rPr>
              <w:t>选择邮寄证书的考生，如出现证书破损、丢失等情况的，由申请人自行承担其不良后果。</w:t>
            </w:r>
          </w:p>
          <w:p>
            <w:pPr>
              <w:spacing w:line="420" w:lineRule="exact"/>
              <w:ind w:right="72"/>
              <w:textAlignment w:val="baseline"/>
              <w:rPr>
                <w:rFonts w:ascii="宋体" w:hAnsi="宋体"/>
                <w:sz w:val="20"/>
                <w:szCs w:val="20"/>
              </w:rPr>
            </w:pPr>
            <w:r>
              <w:rPr>
                <w:rFonts w:ascii="Times New Roman" w:hAnsi="Times New Roman"/>
                <w:sz w:val="20"/>
                <w:szCs w:val="20"/>
              </w:rPr>
              <w:t>本人确认已阅读并明白上述条款，并受声明条款约束。</w:t>
            </w:r>
          </w:p>
          <w:p>
            <w:pPr>
              <w:ind w:firstLine="4879" w:firstLineChars="2700"/>
              <w:textAlignment w:val="baseline"/>
              <w:rPr>
                <w:rFonts w:ascii="Times New Roman" w:hAnsi="Times New Roman"/>
                <w:sz w:val="18"/>
                <w:szCs w:val="18"/>
              </w:rPr>
            </w:pPr>
            <w:r>
              <w:rPr>
                <w:rFonts w:hint="eastAsia" w:ascii="Times New Roman" w:hAnsi="Times New Roman"/>
                <w:b/>
                <w:sz w:val="18"/>
                <w:szCs w:val="18"/>
              </w:rPr>
              <w:t>申请人正楷签名（加盖手印）:_</w:t>
            </w:r>
            <w:r>
              <w:rPr>
                <w:rFonts w:ascii="Times New Roman" w:hAnsi="Times New Roman"/>
                <w:b/>
                <w:sz w:val="18"/>
                <w:szCs w:val="18"/>
              </w:rPr>
              <w:t>_______________</w:t>
            </w:r>
            <w:r>
              <w:rPr>
                <w:rFonts w:ascii="Times New Roman" w:hAnsi="Times New Roman"/>
                <w:sz w:val="18"/>
                <w:szCs w:val="18"/>
              </w:rPr>
              <w:t xml:space="preserve"> </w:t>
            </w:r>
          </w:p>
          <w:p>
            <w:pPr>
              <w:ind w:firstLine="4860" w:firstLineChars="2700"/>
              <w:textAlignment w:val="baseline"/>
              <w:rPr>
                <w:rFonts w:ascii="Times New Roman" w:hAnsi="Times New Roman"/>
                <w:sz w:val="18"/>
                <w:szCs w:val="18"/>
              </w:rPr>
            </w:pPr>
            <w:r>
              <w:rPr>
                <w:rFonts w:ascii="Times New Roman" w:hAnsi="Times New Roman"/>
                <w:sz w:val="18"/>
                <w:szCs w:val="18"/>
              </w:rPr>
              <w:t>日期：</w:t>
            </w:r>
            <w:r>
              <w:rPr/>
              <w:sym w:font="Webdings" w:char="F063"/>
            </w:r>
            <w:r>
              <w:rPr/>
              <w:sym w:font="Webdings" w:char="F063"/>
            </w:r>
            <w:r>
              <w:rPr/>
              <w:sym w:font="Webdings" w:char="F063"/>
            </w:r>
            <w:r>
              <w:rPr/>
              <w:sym w:font="Webdings" w:char="F063"/>
            </w:r>
            <w:r>
              <w:rPr>
                <w:rFonts w:hint="eastAsia"/>
              </w:rPr>
              <w:t xml:space="preserve"> </w:t>
            </w:r>
            <w:r>
              <w:rPr>
                <w:rFonts w:ascii="Times New Roman" w:hAnsi="Times New Roman"/>
                <w:sz w:val="18"/>
                <w:szCs w:val="18"/>
              </w:rPr>
              <w:t>年</w:t>
            </w:r>
            <w:r>
              <w:rPr>
                <w:rFonts w:hint="eastAsia" w:ascii="Times New Roman" w:hAnsi="Times New Roman"/>
                <w:sz w:val="18"/>
                <w:szCs w:val="18"/>
              </w:rPr>
              <w:t xml:space="preserve"> </w:t>
            </w:r>
            <w:r>
              <w:rPr/>
              <w:sym w:font="Webdings" w:char="F063"/>
            </w:r>
            <w:r>
              <w:rPr/>
              <w:sym w:font="Webdings" w:char="F063"/>
            </w:r>
            <w:r>
              <w:rPr>
                <w:rFonts w:hint="eastAsia"/>
              </w:rPr>
              <w:t xml:space="preserve"> </w:t>
            </w:r>
            <w:r>
              <w:rPr>
                <w:rFonts w:ascii="Times New Roman" w:hAnsi="Times New Roman"/>
                <w:sz w:val="18"/>
                <w:szCs w:val="18"/>
              </w:rPr>
              <w:t>月</w:t>
            </w:r>
            <w:r>
              <w:rPr>
                <w:rFonts w:hint="eastAsia" w:ascii="Times New Roman" w:hAnsi="Times New Roman"/>
                <w:sz w:val="18"/>
                <w:szCs w:val="18"/>
              </w:rPr>
              <w:t xml:space="preserve"> </w:t>
            </w:r>
            <w:r>
              <w:rPr/>
              <w:sym w:font="Webdings" w:char="F063"/>
            </w:r>
            <w:r>
              <w:rPr/>
              <w:sym w:font="Webdings" w:char="F063"/>
            </w:r>
            <w:r>
              <w:rPr>
                <w:rFonts w:hint="eastAsia"/>
              </w:rPr>
              <w:t xml:space="preserve"> </w:t>
            </w:r>
            <w:r>
              <w:rPr>
                <w:rFonts w:ascii="Times New Roman" w:hAnsi="Times New Roman"/>
                <w:sz w:val="18"/>
                <w:szCs w:val="18"/>
              </w:rPr>
              <w:t>日</w:t>
            </w:r>
          </w:p>
        </w:tc>
      </w:tr>
    </w:tbl>
    <w:p>
      <w:pPr>
        <w:spacing w:before="100" w:beforeAutospacing="1" w:after="100" w:afterAutospacing="1" w:line="480" w:lineRule="exact"/>
        <w:contextualSpacing/>
        <w:jc w:val="center"/>
        <w:rPr>
          <w:rFonts w:ascii="小标宋" w:hAnsi="仿宋_GB2312" w:eastAsia="小标宋" w:cs="仿宋_GB2312"/>
          <w:color w:val="000000"/>
          <w:sz w:val="44"/>
          <w:szCs w:val="44"/>
        </w:rPr>
      </w:pPr>
    </w:p>
    <w:p>
      <w:pPr>
        <w:spacing w:before="100" w:beforeAutospacing="1" w:after="100" w:afterAutospacing="1" w:line="480" w:lineRule="exact"/>
        <w:contextualSpacing/>
        <w:jc w:val="center"/>
        <w:rPr>
          <w:rFonts w:ascii="小标宋" w:hAnsi="仿宋_GB2312" w:eastAsia="小标宋" w:cs="仿宋_GB2312"/>
          <w:color w:val="000000"/>
          <w:sz w:val="44"/>
          <w:szCs w:val="44"/>
        </w:rPr>
      </w:pPr>
      <w:r>
        <w:rPr>
          <w:rFonts w:hint="eastAsia" w:ascii="小标宋" w:hAnsi="仿宋_GB2312" w:eastAsia="小标宋" w:cs="仿宋_GB2312"/>
          <w:color w:val="000000"/>
          <w:sz w:val="44"/>
          <w:szCs w:val="44"/>
        </w:rPr>
        <w:t>广东省职业技能等级认定个人申请表</w:t>
      </w:r>
    </w:p>
    <w:p>
      <w:pPr>
        <w:spacing w:before="100" w:beforeAutospacing="1" w:after="100" w:afterAutospacing="1" w:line="480" w:lineRule="exact"/>
        <w:contextualSpacing/>
        <w:jc w:val="center"/>
        <w:rPr>
          <w:rFonts w:ascii="仿宋_GB2312" w:hAnsi="仿宋_GB2312" w:eastAsia="仿宋_GB2312" w:cs="仿宋_GB2312"/>
          <w:color w:val="000000"/>
          <w:sz w:val="30"/>
          <w:szCs w:val="30"/>
          <w:u w:val="single" w:color="000000"/>
        </w:rPr>
      </w:pPr>
      <w:r>
        <w:rPr>
          <w:rStyle w:val="11"/>
          <w:rFonts w:hint="eastAsia" w:ascii="仿宋_GB2312" w:hAnsi="仿宋_GB2312" w:eastAsia="仿宋_GB2312" w:cs="仿宋_GB2312"/>
          <w:color w:val="000000" w:themeColor="text1"/>
          <w:sz w:val="30"/>
          <w:szCs w:val="30"/>
        </w:rPr>
        <w:t>（物业管理师三级/高级工）</w:t>
      </w:r>
    </w:p>
    <w:tbl>
      <w:tblPr>
        <w:tblStyle w:val="7"/>
        <w:tblpPr w:leftFromText="180" w:rightFromText="180" w:vertAnchor="text" w:horzAnchor="page" w:tblpXSpec="center" w:tblpY="57"/>
        <w:tblW w:w="10117"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773"/>
        <w:gridCol w:w="973"/>
        <w:gridCol w:w="116"/>
        <w:gridCol w:w="780"/>
        <w:gridCol w:w="549"/>
        <w:gridCol w:w="338"/>
        <w:gridCol w:w="599"/>
        <w:gridCol w:w="394"/>
        <w:gridCol w:w="549"/>
        <w:gridCol w:w="380"/>
        <w:gridCol w:w="149"/>
        <w:gridCol w:w="512"/>
        <w:gridCol w:w="953"/>
        <w:gridCol w:w="205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姓名</w:t>
            </w:r>
          </w:p>
        </w:tc>
        <w:tc>
          <w:tcPr>
            <w:tcW w:w="1089" w:type="dxa"/>
            <w:gridSpan w:val="2"/>
            <w:shd w:val="clear" w:color="auto" w:fill="FFFFFF"/>
            <w:vAlign w:val="center"/>
          </w:tcPr>
          <w:p>
            <w:pPr>
              <w:jc w:val="center"/>
              <w:textAlignment w:val="baseline"/>
              <w:rPr>
                <w:rFonts w:ascii="Times New Roman" w:hAnsi="Times New Roman"/>
                <w:sz w:val="18"/>
                <w:szCs w:val="18"/>
              </w:rPr>
            </w:pPr>
          </w:p>
        </w:tc>
        <w:tc>
          <w:tcPr>
            <w:tcW w:w="1329" w:type="dxa"/>
            <w:gridSpan w:val="2"/>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性别</w:t>
            </w:r>
          </w:p>
        </w:tc>
        <w:tc>
          <w:tcPr>
            <w:tcW w:w="1331" w:type="dxa"/>
            <w:gridSpan w:val="3"/>
            <w:shd w:val="clear" w:color="auto" w:fill="FFFFFF"/>
            <w:vAlign w:val="center"/>
          </w:tcPr>
          <w:p>
            <w:pPr>
              <w:jc w:val="center"/>
              <w:textAlignment w:val="baseline"/>
              <w:rPr>
                <w:rFonts w:ascii="Times New Roman" w:hAnsi="Times New Roman"/>
                <w:sz w:val="18"/>
                <w:szCs w:val="18"/>
              </w:rPr>
            </w:pPr>
          </w:p>
        </w:tc>
        <w:tc>
          <w:tcPr>
            <w:tcW w:w="1078" w:type="dxa"/>
            <w:gridSpan w:val="3"/>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出生年月</w:t>
            </w:r>
          </w:p>
        </w:tc>
        <w:tc>
          <w:tcPr>
            <w:tcW w:w="1465" w:type="dxa"/>
            <w:gridSpan w:val="2"/>
            <w:shd w:val="clear" w:color="auto" w:fill="FFFFFF"/>
            <w:vAlign w:val="center"/>
          </w:tcPr>
          <w:p>
            <w:pPr>
              <w:jc w:val="center"/>
              <w:textAlignment w:val="baseline"/>
              <w:rPr>
                <w:rFonts w:ascii="Times New Roman" w:hAnsi="Times New Roman"/>
                <w:sz w:val="18"/>
                <w:szCs w:val="18"/>
              </w:rPr>
            </w:pPr>
          </w:p>
        </w:tc>
        <w:tc>
          <w:tcPr>
            <w:tcW w:w="2052" w:type="dxa"/>
            <w:vMerge w:val="restart"/>
            <w:shd w:val="clear" w:color="auto" w:fill="FFFFFF"/>
            <w:vAlign w:val="center"/>
          </w:tcPr>
          <w:p>
            <w:pPr>
              <w:textAlignment w:val="baseline"/>
              <w:rPr>
                <w:rFonts w:ascii="Times New Roman" w:hAnsi="Times New Roman" w:eastAsia="宋体"/>
                <w:sz w:val="18"/>
                <w:szCs w:val="18"/>
              </w:rPr>
            </w:pPr>
            <w:r>
              <w:rPr>
                <w:rFonts w:hint="eastAsia" w:ascii="Times New Roman" w:hAnsi="Times New Roman"/>
                <w:sz w:val="18"/>
                <w:szCs w:val="18"/>
              </w:rPr>
              <w:t>近半年</w:t>
            </w:r>
            <w:r>
              <w:rPr>
                <w:rFonts w:ascii="Times New Roman" w:hAnsi="Times New Roman"/>
                <w:sz w:val="18"/>
                <w:szCs w:val="18"/>
              </w:rPr>
              <w:t>1</w:t>
            </w:r>
            <w:r>
              <w:rPr>
                <w:rFonts w:hint="eastAsia" w:ascii="Times New Roman" w:hAnsi="Times New Roman"/>
                <w:sz w:val="18"/>
                <w:szCs w:val="18"/>
              </w:rPr>
              <w:t>寸白底彩照</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证件类型</w:t>
            </w:r>
          </w:p>
        </w:tc>
        <w:tc>
          <w:tcPr>
            <w:tcW w:w="1089" w:type="dxa"/>
            <w:gridSpan w:val="2"/>
            <w:shd w:val="clear" w:color="auto" w:fill="FFFFFF"/>
            <w:vAlign w:val="center"/>
          </w:tcPr>
          <w:p>
            <w:pPr>
              <w:textAlignment w:val="baseline"/>
              <w:rPr>
                <w:rFonts w:ascii="Times New Roman" w:hAnsi="Times New Roman"/>
                <w:sz w:val="24"/>
              </w:rPr>
            </w:pPr>
          </w:p>
        </w:tc>
        <w:tc>
          <w:tcPr>
            <w:tcW w:w="1329" w:type="dxa"/>
            <w:gridSpan w:val="2"/>
            <w:shd w:val="clear" w:color="auto" w:fill="FFFFFF"/>
            <w:vAlign w:val="center"/>
          </w:tcPr>
          <w:p>
            <w:pPr>
              <w:ind w:firstLine="181" w:firstLineChars="100"/>
              <w:textAlignment w:val="baseline"/>
              <w:rPr>
                <w:rFonts w:ascii="Times New Roman" w:hAnsi="Times New Roman"/>
                <w:b/>
                <w:sz w:val="18"/>
                <w:szCs w:val="18"/>
              </w:rPr>
            </w:pPr>
            <w:r>
              <w:rPr>
                <w:rFonts w:ascii="Times New Roman" w:hAnsi="Times New Roman"/>
                <w:b/>
                <w:sz w:val="18"/>
                <w:szCs w:val="18"/>
              </w:rPr>
              <w:t>证件号码</w:t>
            </w:r>
          </w:p>
        </w:tc>
        <w:tc>
          <w:tcPr>
            <w:tcW w:w="3874" w:type="dxa"/>
            <w:gridSpan w:val="8"/>
            <w:shd w:val="clear" w:color="auto" w:fill="FFFFFF"/>
            <w:vAlign w:val="center"/>
          </w:tcPr>
          <w:p>
            <w:pPr>
              <w:jc w:val="center"/>
              <w:textAlignment w:val="baseline"/>
              <w:rPr>
                <w:rFonts w:ascii="Times New Roman" w:hAnsi="Times New Roman"/>
                <w:sz w:val="24"/>
              </w:rPr>
            </w:pP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sz w:val="18"/>
                <w:szCs w:val="18"/>
              </w:rPr>
              <w:t>手机号码</w:t>
            </w:r>
          </w:p>
        </w:tc>
        <w:tc>
          <w:tcPr>
            <w:tcW w:w="2418" w:type="dxa"/>
            <w:gridSpan w:val="4"/>
            <w:shd w:val="clear" w:color="auto" w:fill="FFFFFF"/>
            <w:vAlign w:val="center"/>
          </w:tcPr>
          <w:p>
            <w:pPr>
              <w:jc w:val="center"/>
              <w:textAlignment w:val="baseline"/>
              <w:rPr>
                <w:rFonts w:ascii="Times New Roman" w:hAnsi="Times New Roman"/>
                <w:sz w:val="18"/>
                <w:szCs w:val="18"/>
              </w:rPr>
            </w:pPr>
          </w:p>
        </w:tc>
        <w:tc>
          <w:tcPr>
            <w:tcW w:w="1331" w:type="dxa"/>
            <w:gridSpan w:val="3"/>
            <w:shd w:val="clear" w:color="auto" w:fill="FFFFFF"/>
            <w:vAlign w:val="center"/>
          </w:tcPr>
          <w:p>
            <w:pPr>
              <w:jc w:val="center"/>
              <w:textAlignment w:val="baseline"/>
              <w:rPr>
                <w:rFonts w:ascii="Times New Roman" w:hAnsi="Times New Roman"/>
                <w:sz w:val="18"/>
                <w:szCs w:val="18"/>
              </w:rPr>
            </w:pPr>
            <w:r>
              <w:rPr>
                <w:rFonts w:ascii="Times New Roman" w:hAnsi="Times New Roman"/>
                <w:b/>
                <w:sz w:val="18"/>
                <w:szCs w:val="18"/>
              </w:rPr>
              <w:t>当前最高学历</w:t>
            </w:r>
          </w:p>
        </w:tc>
        <w:tc>
          <w:tcPr>
            <w:tcW w:w="2543" w:type="dxa"/>
            <w:gridSpan w:val="5"/>
            <w:shd w:val="clear" w:color="auto" w:fill="FFFFFF"/>
            <w:vAlign w:val="center"/>
          </w:tcPr>
          <w:p>
            <w:pPr>
              <w:jc w:val="center"/>
              <w:textAlignment w:val="baseline"/>
              <w:rPr>
                <w:rFonts w:ascii="Times New Roman" w:hAnsi="Times New Roman"/>
                <w:b/>
                <w:color w:val="FF0000"/>
                <w:sz w:val="18"/>
                <w:szCs w:val="18"/>
              </w:rPr>
            </w:pP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申报职业</w:t>
            </w:r>
          </w:p>
        </w:tc>
        <w:tc>
          <w:tcPr>
            <w:tcW w:w="2418" w:type="dxa"/>
            <w:gridSpan w:val="4"/>
            <w:shd w:val="clear" w:color="auto" w:fill="FFFFFF"/>
            <w:vAlign w:val="center"/>
          </w:tcPr>
          <w:p>
            <w:pPr>
              <w:jc w:val="center"/>
              <w:textAlignment w:val="baseline"/>
              <w:rPr>
                <w:rFonts w:ascii="Times New Roman" w:hAnsi="Times New Roman"/>
                <w:sz w:val="18"/>
                <w:szCs w:val="18"/>
              </w:rPr>
            </w:pPr>
            <w:r>
              <w:rPr>
                <w:rFonts w:hint="eastAsia" w:ascii="Times New Roman" w:hAnsi="Times New Roman"/>
                <w:sz w:val="18"/>
                <w:szCs w:val="18"/>
              </w:rPr>
              <w:t>物业管理师</w:t>
            </w:r>
          </w:p>
        </w:tc>
        <w:tc>
          <w:tcPr>
            <w:tcW w:w="1331" w:type="dxa"/>
            <w:gridSpan w:val="3"/>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申报级别</w:t>
            </w:r>
          </w:p>
        </w:tc>
        <w:tc>
          <w:tcPr>
            <w:tcW w:w="2543" w:type="dxa"/>
            <w:gridSpan w:val="5"/>
            <w:shd w:val="clear" w:color="auto" w:fill="FFFFFF"/>
            <w:vAlign w:val="center"/>
          </w:tcPr>
          <w:p>
            <w:pPr>
              <w:jc w:val="center"/>
              <w:textAlignment w:val="baseline"/>
              <w:rPr>
                <w:rFonts w:ascii="Times New Roman" w:hAnsi="Times New Roman"/>
                <w:b/>
                <w:color w:val="FF0000"/>
                <w:sz w:val="18"/>
                <w:szCs w:val="18"/>
              </w:rPr>
            </w:pPr>
            <w:r>
              <w:rPr>
                <w:rFonts w:hint="eastAsia" w:ascii="Times New Roman" w:hAnsi="Times New Roman"/>
                <w:b/>
                <w:color w:val="FF0000"/>
                <w:sz w:val="18"/>
                <w:szCs w:val="18"/>
              </w:rPr>
              <w:t>三级</w:t>
            </w:r>
          </w:p>
        </w:tc>
        <w:tc>
          <w:tcPr>
            <w:tcW w:w="2052" w:type="dxa"/>
            <w:vMerge w:val="continue"/>
            <w:shd w:val="clear" w:color="auto" w:fill="FFFFFF"/>
            <w:vAlign w:val="center"/>
          </w:tcPr>
          <w:p>
            <w:pPr>
              <w:jc w:val="cente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考试类型</w:t>
            </w:r>
          </w:p>
        </w:tc>
        <w:tc>
          <w:tcPr>
            <w:tcW w:w="2418" w:type="dxa"/>
            <w:gridSpan w:val="4"/>
            <w:shd w:val="clear" w:color="auto" w:fill="FFFFFF"/>
            <w:vAlign w:val="center"/>
          </w:tcPr>
          <w:p>
            <w:pPr>
              <w:jc w:val="center"/>
              <w:textAlignment w:val="baseline"/>
              <w:rPr>
                <w:rFonts w:ascii="Times New Roman" w:hAnsi="Times New Roman" w:eastAsia="宋体"/>
                <w:b/>
                <w:sz w:val="18"/>
                <w:szCs w:val="18"/>
              </w:rPr>
            </w:pPr>
            <w:r>
              <w:rPr>
                <w:rFonts w:hint="eastAsia" w:ascii="宋体" w:hAnsi="宋体" w:eastAsia="宋体" w:cs="宋体"/>
                <w:b/>
                <w:bCs/>
                <w:sz w:val="18"/>
                <w:szCs w:val="18"/>
              </w:rPr>
              <w:t>□</w:t>
            </w:r>
            <w:r>
              <w:rPr>
                <w:rFonts w:hint="eastAsia" w:ascii="Times New Roman" w:hAnsi="Times New Roman"/>
                <w:b/>
                <w:sz w:val="18"/>
                <w:szCs w:val="18"/>
              </w:rPr>
              <w:t xml:space="preserve">正考 </w:t>
            </w:r>
            <w:r>
              <w:rPr>
                <w:rFonts w:hint="eastAsia" w:ascii="宋体" w:hAnsi="宋体" w:eastAsia="宋体" w:cs="宋体"/>
                <w:b/>
                <w:bCs/>
                <w:sz w:val="18"/>
                <w:szCs w:val="18"/>
              </w:rPr>
              <w:t>□</w:t>
            </w:r>
            <w:r>
              <w:rPr>
                <w:rFonts w:hint="eastAsia" w:ascii="Times New Roman" w:hAnsi="Times New Roman"/>
                <w:b/>
                <w:sz w:val="18"/>
                <w:szCs w:val="18"/>
              </w:rPr>
              <w:t>补考</w:t>
            </w:r>
          </w:p>
        </w:tc>
        <w:tc>
          <w:tcPr>
            <w:tcW w:w="1331" w:type="dxa"/>
            <w:gridSpan w:val="3"/>
            <w:shd w:val="clear" w:color="auto" w:fill="FFFFFF"/>
            <w:vAlign w:val="center"/>
          </w:tcPr>
          <w:p>
            <w:pPr>
              <w:ind w:firstLine="181" w:firstLineChars="100"/>
              <w:textAlignment w:val="baseline"/>
              <w:rPr>
                <w:rFonts w:ascii="Times New Roman" w:hAnsi="Times New Roman"/>
                <w:sz w:val="18"/>
                <w:szCs w:val="18"/>
              </w:rPr>
            </w:pPr>
            <w:r>
              <w:rPr>
                <w:rFonts w:ascii="Times New Roman" w:hAnsi="Times New Roman"/>
                <w:b/>
                <w:sz w:val="18"/>
                <w:szCs w:val="18"/>
              </w:rPr>
              <w:t>考核科目</w:t>
            </w:r>
          </w:p>
        </w:tc>
        <w:tc>
          <w:tcPr>
            <w:tcW w:w="2543" w:type="dxa"/>
            <w:gridSpan w:val="5"/>
            <w:shd w:val="clear" w:color="auto" w:fill="FFFFFF"/>
            <w:vAlign w:val="center"/>
          </w:tcPr>
          <w:p>
            <w:pPr>
              <w:textAlignment w:val="baseline"/>
              <w:rPr>
                <w:rFonts w:ascii="Times New Roman" w:hAnsi="Times New Roman"/>
                <w:sz w:val="18"/>
                <w:szCs w:val="18"/>
              </w:rPr>
            </w:pPr>
            <w:r>
              <w:rPr>
                <w:rFonts w:hint="eastAsia" w:ascii="宋体" w:hAnsi="宋体" w:eastAsia="宋体" w:cs="宋体"/>
                <w:b/>
                <w:bCs/>
                <w:sz w:val="18"/>
                <w:szCs w:val="18"/>
              </w:rPr>
              <w:t>□</w:t>
            </w:r>
            <w:r>
              <w:rPr>
                <w:rFonts w:hint="eastAsia" w:ascii="Times New Roman" w:hAnsi="Times New Roman"/>
                <w:b/>
                <w:bCs/>
                <w:sz w:val="18"/>
                <w:szCs w:val="18"/>
              </w:rPr>
              <w:t>理论</w:t>
            </w:r>
            <w:r>
              <w:rPr>
                <w:rFonts w:hint="eastAsia" w:ascii="Times New Roman" w:hAnsi="Times New Roman"/>
                <w:b/>
                <w:bCs/>
                <w:sz w:val="18"/>
                <w:szCs w:val="18"/>
                <w:lang w:val="en-US" w:eastAsia="zh-CN"/>
              </w:rPr>
              <w:t xml:space="preserve"> </w:t>
            </w:r>
            <w:r>
              <w:rPr>
                <w:rFonts w:hint="eastAsia" w:ascii="宋体" w:hAnsi="宋体" w:eastAsia="宋体" w:cs="宋体"/>
                <w:b/>
                <w:bCs/>
                <w:sz w:val="18"/>
                <w:szCs w:val="18"/>
              </w:rPr>
              <w:t>□</w:t>
            </w:r>
            <w:r>
              <w:rPr>
                <w:rFonts w:hint="eastAsia" w:ascii="Times New Roman" w:hAnsi="Times New Roman"/>
                <w:b/>
                <w:bCs/>
                <w:sz w:val="18"/>
                <w:szCs w:val="18"/>
              </w:rPr>
              <w:t>技能</w:t>
            </w:r>
          </w:p>
        </w:tc>
        <w:tc>
          <w:tcPr>
            <w:tcW w:w="2052" w:type="dxa"/>
            <w:vMerge w:val="continue"/>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7" w:hRule="atLeast"/>
          <w:jc w:val="center"/>
        </w:trPr>
        <w:tc>
          <w:tcPr>
            <w:tcW w:w="1773"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考试地点</w:t>
            </w:r>
          </w:p>
        </w:tc>
        <w:tc>
          <w:tcPr>
            <w:tcW w:w="2418" w:type="dxa"/>
            <w:gridSpan w:val="4"/>
            <w:shd w:val="clear" w:color="auto" w:fill="FFFFFF"/>
            <w:vAlign w:val="center"/>
          </w:tcPr>
          <w:p>
            <w:pPr>
              <w:spacing w:line="240" w:lineRule="exact"/>
              <w:jc w:val="left"/>
              <w:textAlignment w:val="baseline"/>
              <w:rPr>
                <w:rFonts w:ascii="Times New Roman" w:hAnsi="Times New Roman"/>
                <w:b/>
                <w:sz w:val="18"/>
                <w:szCs w:val="18"/>
              </w:rPr>
            </w:pPr>
          </w:p>
        </w:tc>
        <w:tc>
          <w:tcPr>
            <w:tcW w:w="1331" w:type="dxa"/>
            <w:gridSpan w:val="3"/>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bCs/>
                <w:sz w:val="18"/>
                <w:szCs w:val="18"/>
              </w:rPr>
              <w:t>证书领取方式</w:t>
            </w:r>
          </w:p>
        </w:tc>
        <w:tc>
          <w:tcPr>
            <w:tcW w:w="2543" w:type="dxa"/>
            <w:gridSpan w:val="5"/>
            <w:shd w:val="clear" w:color="auto" w:fill="FFFFFF"/>
            <w:vAlign w:val="center"/>
          </w:tcPr>
          <w:p>
            <w:pPr>
              <w:jc w:val="both"/>
              <w:textAlignment w:val="baseline"/>
              <w:rPr>
                <w:rFonts w:ascii="Times New Roman" w:hAnsi="Times New Roman"/>
                <w:b/>
                <w:sz w:val="18"/>
                <w:szCs w:val="18"/>
              </w:rPr>
            </w:pPr>
            <w:r>
              <w:rPr>
                <w:rFonts w:hint="eastAsia" w:ascii="宋体" w:hAnsi="宋体" w:eastAsia="宋体" w:cs="宋体"/>
                <w:b/>
                <w:bCs/>
                <w:sz w:val="18"/>
                <w:szCs w:val="18"/>
              </w:rPr>
              <w:t>□</w:t>
            </w:r>
            <w:r>
              <w:rPr>
                <w:rFonts w:hint="eastAsia" w:ascii="Times New Roman" w:hAnsi="Times New Roman"/>
                <w:b/>
                <w:color w:val="000000"/>
                <w:sz w:val="18"/>
                <w:szCs w:val="18"/>
              </w:rPr>
              <w:t xml:space="preserve">自取 </w:t>
            </w:r>
            <w:r>
              <w:rPr>
                <w:rFonts w:hint="eastAsia" w:ascii="宋体" w:hAnsi="宋体" w:eastAsia="宋体" w:cs="宋体"/>
                <w:b/>
                <w:bCs/>
                <w:sz w:val="18"/>
                <w:szCs w:val="18"/>
              </w:rPr>
              <w:t>□</w:t>
            </w:r>
            <w:r>
              <w:rPr>
                <w:rFonts w:hint="eastAsia" w:ascii="Times New Roman" w:hAnsi="Times New Roman"/>
                <w:b/>
                <w:color w:val="000000"/>
                <w:sz w:val="18"/>
                <w:szCs w:val="18"/>
              </w:rPr>
              <w:t>邮寄</w:t>
            </w:r>
          </w:p>
        </w:tc>
        <w:tc>
          <w:tcPr>
            <w:tcW w:w="2052" w:type="dxa"/>
            <w:vMerge w:val="continue"/>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1773"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bCs/>
                <w:color w:val="000000"/>
                <w:sz w:val="18"/>
                <w:szCs w:val="18"/>
              </w:rPr>
              <w:t>邮寄</w:t>
            </w:r>
            <w:r>
              <w:rPr>
                <w:rFonts w:hint="eastAsia" w:ascii="Times New Roman" w:hAnsi="Times New Roman"/>
                <w:b/>
                <w:bCs/>
                <w:sz w:val="18"/>
                <w:szCs w:val="18"/>
              </w:rPr>
              <w:t>地址</w:t>
            </w:r>
          </w:p>
        </w:tc>
        <w:tc>
          <w:tcPr>
            <w:tcW w:w="8344" w:type="dxa"/>
            <w:gridSpan w:val="13"/>
            <w:shd w:val="clear" w:color="auto" w:fill="FFFFFF"/>
            <w:vAlign w:val="center"/>
          </w:tcPr>
          <w:p>
            <w:pPr>
              <w:textAlignment w:val="baseline"/>
              <w:rPr>
                <w:rFonts w:ascii="Times New Roman" w:hAnsi="Times New Roman"/>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7" w:hRule="atLeast"/>
          <w:jc w:val="center"/>
        </w:trPr>
        <w:tc>
          <w:tcPr>
            <w:tcW w:w="1773" w:type="dxa"/>
            <w:shd w:val="clear" w:color="auto" w:fill="FFFFFF"/>
            <w:vAlign w:val="center"/>
          </w:tcPr>
          <w:p>
            <w:pPr>
              <w:ind w:firstLine="90" w:firstLineChars="50"/>
              <w:jc w:val="center"/>
              <w:textAlignment w:val="baseline"/>
              <w:rPr>
                <w:rFonts w:ascii="Times New Roman" w:hAnsi="Times New Roman" w:eastAsia="宋体"/>
                <w:b/>
                <w:sz w:val="18"/>
                <w:szCs w:val="18"/>
              </w:rPr>
            </w:pPr>
            <w:r>
              <w:rPr>
                <w:rFonts w:hint="eastAsia" w:ascii="Times New Roman" w:hAnsi="Times New Roman"/>
                <w:b/>
                <w:sz w:val="18"/>
                <w:szCs w:val="18"/>
              </w:rPr>
              <w:t>已获职业资格/技能等级证书名称</w:t>
            </w:r>
          </w:p>
        </w:tc>
        <w:tc>
          <w:tcPr>
            <w:tcW w:w="973" w:type="dxa"/>
            <w:shd w:val="clear" w:color="auto" w:fill="FFFFFF"/>
            <w:vAlign w:val="center"/>
          </w:tcPr>
          <w:p>
            <w:pPr>
              <w:jc w:val="center"/>
              <w:textAlignment w:val="baseline"/>
              <w:rPr>
                <w:rFonts w:ascii="Times New Roman" w:hAnsi="Times New Roman" w:eastAsia="宋体"/>
                <w:b/>
                <w:sz w:val="18"/>
                <w:szCs w:val="18"/>
              </w:rPr>
            </w:pPr>
          </w:p>
        </w:tc>
        <w:tc>
          <w:tcPr>
            <w:tcW w:w="896" w:type="dxa"/>
            <w:gridSpan w:val="2"/>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sz w:val="18"/>
                <w:szCs w:val="18"/>
              </w:rPr>
              <w:t>证书</w:t>
            </w:r>
          </w:p>
          <w:p>
            <w:pPr>
              <w:jc w:val="center"/>
              <w:textAlignment w:val="baseline"/>
              <w:rPr>
                <w:rFonts w:ascii="Times New Roman" w:hAnsi="Times New Roman"/>
                <w:b/>
                <w:sz w:val="18"/>
                <w:szCs w:val="18"/>
              </w:rPr>
            </w:pPr>
            <w:r>
              <w:rPr>
                <w:rFonts w:hint="eastAsia" w:ascii="Times New Roman" w:hAnsi="Times New Roman"/>
                <w:b/>
                <w:sz w:val="18"/>
                <w:szCs w:val="18"/>
              </w:rPr>
              <w:t>等级</w:t>
            </w:r>
          </w:p>
        </w:tc>
        <w:tc>
          <w:tcPr>
            <w:tcW w:w="887" w:type="dxa"/>
            <w:gridSpan w:val="2"/>
            <w:shd w:val="clear" w:color="auto" w:fill="FFFFFF"/>
            <w:vAlign w:val="center"/>
          </w:tcPr>
          <w:p>
            <w:pPr>
              <w:jc w:val="center"/>
              <w:textAlignment w:val="baseline"/>
              <w:rPr>
                <w:rFonts w:ascii="Times New Roman" w:hAnsi="Times New Roman"/>
                <w:b/>
                <w:sz w:val="18"/>
                <w:szCs w:val="18"/>
              </w:rPr>
            </w:pPr>
          </w:p>
        </w:tc>
        <w:tc>
          <w:tcPr>
            <w:tcW w:w="599" w:type="dxa"/>
            <w:shd w:val="clear" w:color="auto" w:fill="FFFFFF"/>
            <w:vAlign w:val="center"/>
          </w:tcPr>
          <w:p>
            <w:pPr>
              <w:jc w:val="center"/>
              <w:textAlignment w:val="baseline"/>
              <w:rPr>
                <w:rFonts w:ascii="Times New Roman" w:hAnsi="Times New Roman"/>
                <w:b/>
                <w:sz w:val="18"/>
                <w:szCs w:val="18"/>
              </w:rPr>
            </w:pPr>
            <w:r>
              <w:rPr>
                <w:rFonts w:hint="eastAsia" w:ascii="Times New Roman" w:hAnsi="Times New Roman"/>
                <w:b/>
                <w:sz w:val="18"/>
                <w:szCs w:val="18"/>
              </w:rPr>
              <w:t>获证日期</w:t>
            </w:r>
          </w:p>
        </w:tc>
        <w:tc>
          <w:tcPr>
            <w:tcW w:w="1323" w:type="dxa"/>
            <w:gridSpan w:val="3"/>
            <w:shd w:val="clear" w:color="auto" w:fill="FFFFFF"/>
            <w:vAlign w:val="center"/>
          </w:tcPr>
          <w:p>
            <w:pPr>
              <w:ind w:firstLine="270" w:firstLineChars="150"/>
              <w:textAlignment w:val="baseline"/>
              <w:rPr>
                <w:rFonts w:ascii="Times New Roman" w:hAnsi="Times New Roman"/>
                <w:sz w:val="18"/>
                <w:szCs w:val="18"/>
              </w:rPr>
            </w:pPr>
          </w:p>
        </w:tc>
        <w:tc>
          <w:tcPr>
            <w:tcW w:w="661" w:type="dxa"/>
            <w:gridSpan w:val="2"/>
            <w:shd w:val="clear" w:color="auto" w:fill="FFFFFF"/>
            <w:vAlign w:val="center"/>
          </w:tcPr>
          <w:p>
            <w:pPr>
              <w:jc w:val="center"/>
              <w:textAlignment w:val="baseline"/>
              <w:rPr>
                <w:rFonts w:ascii="Times New Roman" w:hAnsi="Times New Roman"/>
                <w:b/>
                <w:sz w:val="18"/>
                <w:szCs w:val="18"/>
              </w:rPr>
            </w:pPr>
            <w:r>
              <w:rPr>
                <w:rFonts w:ascii="Times New Roman" w:hAnsi="Times New Roman"/>
                <w:b/>
                <w:sz w:val="18"/>
                <w:szCs w:val="18"/>
              </w:rPr>
              <w:t>证书</w:t>
            </w:r>
            <w:r>
              <w:rPr>
                <w:rFonts w:hint="eastAsia" w:ascii="Times New Roman" w:hAnsi="Times New Roman"/>
                <w:b/>
                <w:sz w:val="18"/>
                <w:szCs w:val="18"/>
              </w:rPr>
              <w:t>编号</w:t>
            </w:r>
          </w:p>
        </w:tc>
        <w:tc>
          <w:tcPr>
            <w:tcW w:w="3005" w:type="dxa"/>
            <w:gridSpan w:val="2"/>
            <w:shd w:val="clear" w:color="auto" w:fill="FFFFFF"/>
            <w:vAlign w:val="center"/>
          </w:tcPr>
          <w:p>
            <w:pPr>
              <w:textAlignment w:val="baseline"/>
              <w:rPr>
                <w:rFonts w:ascii="Times New Roman" w:hAnsi="Times New Roman"/>
                <w:b/>
                <w:color w:val="FF0000"/>
                <w:sz w:val="15"/>
                <w:szCs w:val="15"/>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67" w:hRule="atLeast"/>
          <w:jc w:val="center"/>
        </w:trPr>
        <w:tc>
          <w:tcPr>
            <w:tcW w:w="1773" w:type="dxa"/>
            <w:shd w:val="clear" w:color="auto" w:fill="FFFFFF"/>
            <w:vAlign w:val="center"/>
          </w:tcPr>
          <w:p>
            <w:pPr>
              <w:ind w:firstLine="90" w:firstLineChars="50"/>
              <w:jc w:val="center"/>
              <w:textAlignment w:val="baseline"/>
              <w:rPr>
                <w:rFonts w:ascii="Times New Roman" w:hAnsi="Times New Roman" w:eastAsia="宋体"/>
                <w:b/>
                <w:sz w:val="18"/>
                <w:szCs w:val="18"/>
              </w:rPr>
            </w:pPr>
            <w:r>
              <w:rPr>
                <w:rFonts w:hint="eastAsia" w:ascii="Times New Roman" w:hAnsi="Times New Roman"/>
                <w:b/>
                <w:sz w:val="18"/>
                <w:szCs w:val="18"/>
              </w:rPr>
              <w:t>已获专业技术资格（职称）</w:t>
            </w:r>
          </w:p>
        </w:tc>
        <w:tc>
          <w:tcPr>
            <w:tcW w:w="973" w:type="dxa"/>
            <w:shd w:val="clear" w:color="auto" w:fill="FFFFFF"/>
            <w:vAlign w:val="center"/>
          </w:tcPr>
          <w:p>
            <w:pPr>
              <w:jc w:val="center"/>
              <w:textAlignment w:val="baseline"/>
              <w:rPr>
                <w:rFonts w:ascii="Times New Roman" w:hAnsi="Times New Roman" w:eastAsia="宋体"/>
                <w:b/>
                <w:sz w:val="18"/>
                <w:szCs w:val="18"/>
              </w:rPr>
            </w:pPr>
          </w:p>
        </w:tc>
        <w:tc>
          <w:tcPr>
            <w:tcW w:w="896" w:type="dxa"/>
            <w:gridSpan w:val="2"/>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等级</w:t>
            </w:r>
          </w:p>
        </w:tc>
        <w:tc>
          <w:tcPr>
            <w:tcW w:w="887" w:type="dxa"/>
            <w:gridSpan w:val="2"/>
            <w:shd w:val="clear" w:color="auto" w:fill="FFFFFF"/>
            <w:vAlign w:val="center"/>
          </w:tcPr>
          <w:p>
            <w:pPr>
              <w:jc w:val="center"/>
              <w:textAlignment w:val="baseline"/>
              <w:rPr>
                <w:rFonts w:ascii="Times New Roman" w:hAnsi="Times New Roman"/>
                <w:b/>
                <w:sz w:val="18"/>
                <w:szCs w:val="18"/>
              </w:rPr>
            </w:pPr>
          </w:p>
        </w:tc>
        <w:tc>
          <w:tcPr>
            <w:tcW w:w="599" w:type="dxa"/>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获证日期</w:t>
            </w:r>
          </w:p>
        </w:tc>
        <w:tc>
          <w:tcPr>
            <w:tcW w:w="1323" w:type="dxa"/>
            <w:gridSpan w:val="3"/>
            <w:shd w:val="clear" w:color="auto" w:fill="FFFFFF"/>
            <w:vAlign w:val="center"/>
          </w:tcPr>
          <w:p>
            <w:pPr>
              <w:ind w:firstLine="270" w:firstLineChars="150"/>
              <w:textAlignment w:val="baseline"/>
              <w:rPr>
                <w:rFonts w:ascii="Times New Roman" w:hAnsi="Times New Roman"/>
                <w:sz w:val="18"/>
                <w:szCs w:val="18"/>
              </w:rPr>
            </w:pPr>
          </w:p>
        </w:tc>
        <w:tc>
          <w:tcPr>
            <w:tcW w:w="661" w:type="dxa"/>
            <w:gridSpan w:val="2"/>
            <w:shd w:val="clear" w:color="auto" w:fill="FFFFFF"/>
            <w:vAlign w:val="center"/>
          </w:tcPr>
          <w:p>
            <w:pPr>
              <w:jc w:val="center"/>
              <w:textAlignment w:val="baseline"/>
              <w:rPr>
                <w:rFonts w:ascii="Times New Roman" w:hAnsi="Times New Roman" w:eastAsia="宋体"/>
                <w:b/>
                <w:sz w:val="18"/>
                <w:szCs w:val="18"/>
              </w:rPr>
            </w:pPr>
            <w:r>
              <w:rPr>
                <w:rFonts w:hint="eastAsia" w:ascii="Times New Roman" w:hAnsi="Times New Roman"/>
                <w:b/>
                <w:sz w:val="18"/>
                <w:szCs w:val="18"/>
              </w:rPr>
              <w:t>证书编号</w:t>
            </w:r>
          </w:p>
        </w:tc>
        <w:tc>
          <w:tcPr>
            <w:tcW w:w="3005" w:type="dxa"/>
            <w:gridSpan w:val="2"/>
            <w:shd w:val="clear" w:color="auto" w:fill="FFFFFF"/>
            <w:vAlign w:val="center"/>
          </w:tcPr>
          <w:p>
            <w:pPr>
              <w:textAlignment w:val="baseline"/>
              <w:rPr>
                <w:rFonts w:ascii="Times New Roman" w:hAnsi="Times New Roman"/>
                <w:b/>
                <w:color w:val="FF0000"/>
                <w:sz w:val="15"/>
                <w:szCs w:val="15"/>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385" w:hRule="atLeast"/>
          <w:jc w:val="center"/>
        </w:trPr>
        <w:tc>
          <w:tcPr>
            <w:tcW w:w="1773" w:type="dxa"/>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申报条件</w:t>
            </w:r>
          </w:p>
        </w:tc>
        <w:tc>
          <w:tcPr>
            <w:tcW w:w="8344" w:type="dxa"/>
            <w:gridSpan w:val="13"/>
            <w:shd w:val="clear" w:color="auto" w:fill="FFFFFF"/>
            <w:vAlign w:val="center"/>
          </w:tcPr>
          <w:p>
            <w:pPr>
              <w:textAlignment w:val="baseline"/>
              <w:rPr>
                <w:rFonts w:ascii="Times New Roman" w:hAnsi="Times New Roman" w:eastAsia="宋体"/>
                <w:b/>
                <w:bCs/>
                <w:color w:val="FF0000"/>
                <w:sz w:val="18"/>
                <w:szCs w:val="18"/>
              </w:rPr>
            </w:pPr>
            <w:r>
              <w:rPr>
                <w:rFonts w:hint="eastAsia" w:ascii="Times New Roman" w:hAnsi="Times New Roman" w:eastAsia="宋体"/>
                <w:b/>
                <w:bCs/>
                <w:color w:val="FF0000"/>
                <w:sz w:val="18"/>
                <w:szCs w:val="18"/>
              </w:rPr>
              <w:t>对照该职业国家职业标准中的申报条件填写（重点审核）以下六项选一项填写：</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1.</w:t>
            </w:r>
            <w:r>
              <w:rPr>
                <w:rFonts w:hint="eastAsia" w:ascii="宋体" w:hAnsi="宋体" w:eastAsia="宋体" w:cs="宋体"/>
                <w:b/>
                <w:bCs/>
                <w:sz w:val="18"/>
                <w:szCs w:val="18"/>
              </w:rPr>
              <w:t>高中毕业（或同等学力），取得本职业或相关职业四级</w:t>
            </w:r>
            <w:r>
              <w:rPr>
                <w:rFonts w:ascii="宋体" w:hAnsi="宋体" w:eastAsia="宋体" w:cs="宋体"/>
                <w:b/>
                <w:bCs/>
                <w:sz w:val="18"/>
                <w:szCs w:val="18"/>
              </w:rPr>
              <w:t>/中级工职业资格证书</w:t>
            </w:r>
            <w:r>
              <w:rPr>
                <w:rFonts w:hint="eastAsia" w:ascii="宋体" w:hAnsi="宋体" w:eastAsia="宋体" w:cs="宋体"/>
                <w:b/>
                <w:bCs/>
                <w:sz w:val="18"/>
                <w:szCs w:val="18"/>
                <w:lang w:eastAsia="zh-CN"/>
              </w:rPr>
              <w:t>（</w:t>
            </w:r>
            <w:r>
              <w:rPr>
                <w:rFonts w:ascii="宋体" w:hAnsi="宋体" w:eastAsia="宋体" w:cs="宋体"/>
                <w:b/>
                <w:bCs/>
                <w:sz w:val="18"/>
                <w:szCs w:val="18"/>
              </w:rPr>
              <w:t>技能等级证书</w:t>
            </w:r>
            <w:r>
              <w:rPr>
                <w:rFonts w:hint="eastAsia" w:ascii="宋体" w:hAnsi="宋体" w:eastAsia="宋体" w:cs="宋体"/>
                <w:b/>
                <w:bCs/>
                <w:sz w:val="18"/>
                <w:szCs w:val="18"/>
                <w:lang w:eastAsia="zh-CN"/>
              </w:rPr>
              <w:t>）</w:t>
            </w:r>
            <w:r>
              <w:rPr>
                <w:rFonts w:ascii="宋体" w:hAnsi="宋体" w:eastAsia="宋体" w:cs="宋体"/>
                <w:b/>
                <w:bCs/>
                <w:sz w:val="18"/>
                <w:szCs w:val="18"/>
              </w:rPr>
              <w:t>后</w:t>
            </w:r>
            <w:r>
              <w:rPr>
                <w:rFonts w:hint="eastAsia" w:ascii="宋体" w:hAnsi="宋体" w:eastAsia="宋体" w:cs="宋体"/>
                <w:b/>
                <w:bCs/>
                <w:sz w:val="18"/>
                <w:szCs w:val="18"/>
              </w:rPr>
              <w:t>，累计从事本职业或相关职业工作</w:t>
            </w:r>
            <w:r>
              <w:rPr>
                <w:rFonts w:ascii="宋体" w:hAnsi="宋体" w:eastAsia="宋体" w:cs="宋体"/>
                <w:b/>
                <w:bCs/>
                <w:sz w:val="18"/>
                <w:szCs w:val="18"/>
              </w:rPr>
              <w:t>3年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w:t>
            </w:r>
          </w:p>
          <w:p>
            <w:pPr>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2.</w:t>
            </w:r>
            <w:r>
              <w:rPr>
                <w:rFonts w:hint="eastAsia" w:ascii="宋体" w:hAnsi="宋体" w:eastAsia="宋体" w:cs="宋体"/>
                <w:b/>
                <w:bCs/>
                <w:sz w:val="18"/>
                <w:szCs w:val="18"/>
              </w:rPr>
              <w:t>高中毕业（或同等学力），累计从事本职业或相关职业工作</w:t>
            </w:r>
            <w:r>
              <w:rPr>
                <w:rFonts w:ascii="宋体" w:hAnsi="宋体" w:eastAsia="宋体" w:cs="宋体"/>
                <w:b/>
                <w:bCs/>
                <w:sz w:val="18"/>
                <w:szCs w:val="18"/>
              </w:rPr>
              <w:t xml:space="preserve">10 </w:t>
            </w:r>
            <w:r>
              <w:rPr>
                <w:rFonts w:hint="eastAsia" w:ascii="宋体" w:hAnsi="宋体" w:eastAsia="宋体" w:cs="宋体"/>
                <w:b/>
                <w:bCs/>
                <w:sz w:val="18"/>
                <w:szCs w:val="18"/>
              </w:rPr>
              <w:t>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3.</w:t>
            </w:r>
            <w:r>
              <w:rPr>
                <w:rFonts w:hint="eastAsia" w:ascii="宋体" w:hAnsi="宋体" w:eastAsia="宋体" w:cs="宋体"/>
                <w:b/>
                <w:bCs/>
                <w:sz w:val="18"/>
                <w:szCs w:val="18"/>
              </w:rPr>
              <w:t>高中毕业（或同等学力），累计从事本职业或相关职业工作</w:t>
            </w:r>
            <w:r>
              <w:rPr>
                <w:rFonts w:ascii="宋体" w:hAnsi="宋体" w:eastAsia="宋体" w:cs="宋体"/>
                <w:b/>
                <w:bCs/>
                <w:sz w:val="18"/>
                <w:szCs w:val="18"/>
              </w:rPr>
              <w:t>8年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lang w:eastAsia="zh-CN"/>
              </w:rPr>
              <w:t>，</w:t>
            </w:r>
            <w:r>
              <w:rPr>
                <w:rFonts w:ascii="宋体" w:hAnsi="宋体" w:eastAsia="宋体" w:cs="宋体"/>
                <w:b/>
                <w:bCs/>
                <w:sz w:val="18"/>
                <w:szCs w:val="18"/>
              </w:rPr>
              <w:t>经本职业三级/高级工正规培训达到规定的标准学时数</w:t>
            </w:r>
            <w:r>
              <w:rPr>
                <w:rFonts w:hint="eastAsia" w:ascii="宋体" w:hAnsi="宋体" w:eastAsia="宋体" w:cs="宋体"/>
                <w:b/>
                <w:bCs/>
                <w:sz w:val="18"/>
                <w:szCs w:val="18"/>
              </w:rPr>
              <w:t>，并取得结业证书。</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4.</w:t>
            </w:r>
            <w:r>
              <w:rPr>
                <w:rFonts w:hint="eastAsia" w:ascii="宋体" w:hAnsi="宋体" w:eastAsia="宋体" w:cs="宋体"/>
                <w:b/>
                <w:bCs/>
                <w:sz w:val="18"/>
                <w:szCs w:val="18"/>
              </w:rPr>
              <w:t>取得本职业或相关职业四级</w:t>
            </w:r>
            <w:r>
              <w:rPr>
                <w:rFonts w:ascii="宋体" w:hAnsi="宋体" w:eastAsia="宋体" w:cs="宋体"/>
                <w:b/>
                <w:bCs/>
                <w:sz w:val="18"/>
                <w:szCs w:val="18"/>
              </w:rPr>
              <w:t>/中级工职业资格证书</w:t>
            </w:r>
            <w:r>
              <w:rPr>
                <w:rFonts w:hint="eastAsia" w:ascii="宋体" w:hAnsi="宋体" w:eastAsia="宋体" w:cs="宋体"/>
                <w:b/>
                <w:bCs/>
                <w:sz w:val="18"/>
                <w:szCs w:val="18"/>
                <w:lang w:eastAsia="zh-CN"/>
              </w:rPr>
              <w:t>（</w:t>
            </w:r>
            <w:r>
              <w:rPr>
                <w:rFonts w:ascii="宋体" w:hAnsi="宋体" w:eastAsia="宋体" w:cs="宋体"/>
                <w:b/>
                <w:bCs/>
                <w:sz w:val="18"/>
                <w:szCs w:val="18"/>
              </w:rPr>
              <w:t>技能等级证书</w:t>
            </w:r>
            <w:r>
              <w:rPr>
                <w:rFonts w:hint="eastAsia" w:ascii="宋体" w:hAnsi="宋体" w:eastAsia="宋体" w:cs="宋体"/>
                <w:b/>
                <w:bCs/>
                <w:sz w:val="18"/>
                <w:szCs w:val="18"/>
                <w:lang w:eastAsia="zh-CN"/>
              </w:rPr>
              <w:t>）</w:t>
            </w:r>
            <w:r>
              <w:rPr>
                <w:rFonts w:hint="eastAsia" w:ascii="宋体" w:hAnsi="宋体" w:eastAsia="宋体" w:cs="宋体"/>
                <w:b/>
                <w:bCs/>
                <w:sz w:val="18"/>
                <w:szCs w:val="18"/>
              </w:rPr>
              <w:t>，并具有高级技工学校、技师学院毕业证书；或取得本职业或相关职业四级</w:t>
            </w:r>
            <w:r>
              <w:rPr>
                <w:rFonts w:ascii="宋体" w:hAnsi="宋体" w:eastAsia="宋体" w:cs="宋体"/>
                <w:b/>
                <w:bCs/>
                <w:sz w:val="18"/>
                <w:szCs w:val="18"/>
              </w:rPr>
              <w:t>/中级工职业资格证书</w:t>
            </w:r>
            <w:r>
              <w:rPr>
                <w:rFonts w:hint="eastAsia" w:ascii="宋体" w:hAnsi="宋体" w:eastAsia="宋体" w:cs="宋体"/>
                <w:b/>
                <w:bCs/>
                <w:sz w:val="18"/>
                <w:szCs w:val="18"/>
                <w:lang w:eastAsia="zh-CN"/>
              </w:rPr>
              <w:t>（</w:t>
            </w:r>
            <w:r>
              <w:rPr>
                <w:rFonts w:ascii="宋体" w:hAnsi="宋体" w:eastAsia="宋体" w:cs="宋体"/>
                <w:b/>
                <w:bCs/>
                <w:sz w:val="18"/>
                <w:szCs w:val="18"/>
              </w:rPr>
              <w:t>技能等级证书</w:t>
            </w:r>
            <w:r>
              <w:rPr>
                <w:rFonts w:hint="eastAsia" w:ascii="宋体" w:hAnsi="宋体" w:eastAsia="宋体" w:cs="宋体"/>
                <w:b/>
                <w:bCs/>
                <w:sz w:val="18"/>
                <w:szCs w:val="18"/>
                <w:lang w:eastAsia="zh-CN"/>
              </w:rPr>
              <w:t>）</w:t>
            </w:r>
            <w:r>
              <w:rPr>
                <w:rFonts w:hint="eastAsia" w:ascii="宋体" w:hAnsi="宋体" w:eastAsia="宋体" w:cs="宋体"/>
                <w:b/>
                <w:bCs/>
                <w:sz w:val="18"/>
                <w:szCs w:val="18"/>
              </w:rPr>
              <w:t>，并具有经评估论证、以高级技能为培养目标的高等职业学校本专业或相关专业毕业证书。</w:t>
            </w:r>
          </w:p>
          <w:p>
            <w:pPr>
              <w:textAlignment w:val="baseline"/>
              <w:rPr>
                <w:rFonts w:ascii="宋体" w:hAnsi="宋体" w:eastAsia="宋体" w:cs="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5.</w:t>
            </w:r>
            <w:r>
              <w:rPr>
                <w:rFonts w:hint="eastAsia" w:ascii="宋体" w:hAnsi="宋体" w:eastAsia="宋体" w:cs="宋体"/>
                <w:b/>
                <w:bCs/>
                <w:sz w:val="18"/>
                <w:szCs w:val="18"/>
              </w:rPr>
              <w:t>取得本专业或相关专业大专毕业证书，并取得本职业或相关职业四级</w:t>
            </w:r>
            <w:r>
              <w:rPr>
                <w:rFonts w:ascii="宋体" w:hAnsi="宋体" w:eastAsia="宋体" w:cs="宋体"/>
                <w:b/>
                <w:bCs/>
                <w:sz w:val="18"/>
                <w:szCs w:val="18"/>
              </w:rPr>
              <w:t>/中级工职业资格证书</w:t>
            </w:r>
            <w:r>
              <w:rPr>
                <w:rFonts w:hint="eastAsia" w:ascii="宋体" w:hAnsi="宋体" w:eastAsia="宋体" w:cs="宋体"/>
                <w:b/>
                <w:bCs/>
                <w:sz w:val="18"/>
                <w:szCs w:val="18"/>
                <w:lang w:eastAsia="zh-CN"/>
              </w:rPr>
              <w:t>（</w:t>
            </w:r>
            <w:r>
              <w:rPr>
                <w:rFonts w:ascii="宋体" w:hAnsi="宋体" w:eastAsia="宋体" w:cs="宋体"/>
                <w:b/>
                <w:bCs/>
                <w:sz w:val="18"/>
                <w:szCs w:val="18"/>
              </w:rPr>
              <w:t>技能等级证书</w:t>
            </w:r>
            <w:r>
              <w:rPr>
                <w:rFonts w:hint="eastAsia" w:ascii="宋体" w:hAnsi="宋体" w:eastAsia="宋体" w:cs="宋体"/>
                <w:b/>
                <w:bCs/>
                <w:sz w:val="18"/>
                <w:szCs w:val="18"/>
                <w:lang w:eastAsia="zh-CN"/>
              </w:rPr>
              <w:t>）</w:t>
            </w:r>
            <w:r>
              <w:rPr>
                <w:rFonts w:ascii="宋体" w:hAnsi="宋体" w:eastAsia="宋体" w:cs="宋体"/>
                <w:b/>
                <w:bCs/>
                <w:sz w:val="18"/>
                <w:szCs w:val="18"/>
              </w:rPr>
              <w:t>后</w:t>
            </w:r>
            <w:r>
              <w:rPr>
                <w:rFonts w:hint="eastAsia" w:ascii="宋体" w:hAnsi="宋体" w:eastAsia="宋体" w:cs="宋体"/>
                <w:b/>
                <w:bCs/>
                <w:sz w:val="18"/>
                <w:szCs w:val="18"/>
              </w:rPr>
              <w:t>，累计从事本职业或相关职业工作</w:t>
            </w:r>
            <w:r>
              <w:rPr>
                <w:rFonts w:ascii="宋体" w:hAnsi="宋体" w:eastAsia="宋体" w:cs="宋体"/>
                <w:b/>
                <w:bCs/>
                <w:sz w:val="18"/>
                <w:szCs w:val="18"/>
              </w:rPr>
              <w:t xml:space="preserve"> 2 </w:t>
            </w:r>
            <w:r>
              <w:rPr>
                <w:rFonts w:hint="eastAsia" w:ascii="宋体" w:hAnsi="宋体" w:eastAsia="宋体" w:cs="宋体"/>
                <w:b/>
                <w:bCs/>
                <w:sz w:val="18"/>
                <w:szCs w:val="18"/>
              </w:rPr>
              <w:t>年</w:t>
            </w:r>
            <w:r>
              <w:rPr>
                <w:rFonts w:hint="eastAsia" w:ascii="宋体" w:hAnsi="宋体" w:eastAsia="宋体" w:cs="宋体"/>
                <w:b/>
                <w:bCs/>
                <w:sz w:val="18"/>
                <w:szCs w:val="18"/>
                <w:lang w:eastAsia="zh-CN"/>
              </w:rPr>
              <w:t>（</w:t>
            </w:r>
            <w:r>
              <w:rPr>
                <w:rFonts w:ascii="宋体" w:hAnsi="宋体" w:eastAsia="宋体" w:cs="宋体"/>
                <w:b/>
                <w:bCs/>
                <w:sz w:val="18"/>
                <w:szCs w:val="18"/>
              </w:rPr>
              <w:t>含</w:t>
            </w:r>
            <w:r>
              <w:rPr>
                <w:rFonts w:hint="eastAsia" w:ascii="宋体" w:hAnsi="宋体" w:eastAsia="宋体" w:cs="宋体"/>
                <w:b/>
                <w:bCs/>
                <w:sz w:val="18"/>
                <w:szCs w:val="18"/>
                <w:lang w:eastAsia="zh-CN"/>
              </w:rPr>
              <w:t>）</w:t>
            </w:r>
            <w:r>
              <w:rPr>
                <w:rFonts w:ascii="宋体" w:hAnsi="宋体" w:eastAsia="宋体" w:cs="宋体"/>
                <w:b/>
                <w:bCs/>
                <w:sz w:val="18"/>
                <w:szCs w:val="18"/>
              </w:rPr>
              <w:t>以上</w:t>
            </w:r>
            <w:r>
              <w:rPr>
                <w:rFonts w:hint="eastAsia" w:ascii="宋体" w:hAnsi="宋体" w:eastAsia="宋体" w:cs="宋体"/>
                <w:b/>
                <w:bCs/>
                <w:sz w:val="18"/>
                <w:szCs w:val="18"/>
              </w:rPr>
              <w:t>。</w:t>
            </w:r>
          </w:p>
          <w:p>
            <w:pPr>
              <w:textAlignment w:val="baseline"/>
              <w:rPr>
                <w:rFonts w:ascii="Times New Roman" w:hAnsi="Times New Roman" w:eastAsia="宋体"/>
                <w:b/>
                <w:bCs/>
                <w:sz w:val="18"/>
                <w:szCs w:val="18"/>
              </w:rPr>
            </w:pPr>
            <w:r>
              <w:rPr>
                <w:rFonts w:hint="eastAsia" w:ascii="宋体" w:hAnsi="宋体" w:eastAsia="宋体" w:cs="宋体"/>
                <w:b/>
                <w:bCs/>
                <w:sz w:val="18"/>
                <w:szCs w:val="18"/>
              </w:rPr>
              <w:t>□</w:t>
            </w:r>
            <w:r>
              <w:rPr>
                <w:rFonts w:ascii="宋体" w:hAnsi="宋体" w:eastAsia="宋体" w:cs="宋体"/>
                <w:b/>
                <w:bCs/>
                <w:sz w:val="18"/>
                <w:szCs w:val="18"/>
              </w:rPr>
              <w:t>6.</w:t>
            </w:r>
            <w:r>
              <w:rPr>
                <w:rFonts w:hint="eastAsia" w:ascii="宋体" w:hAnsi="宋体" w:eastAsia="宋体" w:cs="宋体"/>
                <w:b/>
                <w:bCs/>
                <w:sz w:val="18"/>
                <w:szCs w:val="18"/>
              </w:rPr>
              <w:t>取得本专业或相关专业本科毕业证书。</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restart"/>
            <w:shd w:val="clear" w:color="auto" w:fill="FFFFFF"/>
            <w:vAlign w:val="center"/>
          </w:tcPr>
          <w:p>
            <w:pPr>
              <w:ind w:firstLine="90" w:firstLineChars="50"/>
              <w:jc w:val="center"/>
              <w:textAlignment w:val="baseline"/>
              <w:rPr>
                <w:rFonts w:ascii="Times New Roman" w:hAnsi="Times New Roman"/>
                <w:b/>
                <w:bCs/>
                <w:sz w:val="18"/>
                <w:szCs w:val="18"/>
              </w:rPr>
            </w:pPr>
            <w:r>
              <w:rPr>
                <w:rFonts w:ascii="Times New Roman" w:hAnsi="Times New Roman"/>
                <w:b/>
                <w:bCs/>
                <w:sz w:val="18"/>
                <w:szCs w:val="18"/>
              </w:rPr>
              <w:t>教育经历</w:t>
            </w:r>
          </w:p>
          <w:p>
            <w:pPr>
              <w:jc w:val="center"/>
              <w:textAlignment w:val="baseline"/>
              <w:rPr>
                <w:rFonts w:ascii="Times New Roman" w:hAnsi="Times New Roman"/>
                <w:b/>
                <w:bCs/>
                <w:sz w:val="18"/>
                <w:szCs w:val="18"/>
              </w:rPr>
            </w:pPr>
            <w:r>
              <w:rPr>
                <w:rFonts w:ascii="Times New Roman" w:hAnsi="Times New Roman"/>
                <w:b/>
                <w:bCs/>
                <w:sz w:val="18"/>
                <w:szCs w:val="18"/>
              </w:rPr>
              <w:t>（从最高学历填起）</w:t>
            </w:r>
          </w:p>
        </w:tc>
        <w:tc>
          <w:tcPr>
            <w:tcW w:w="1869" w:type="dxa"/>
            <w:gridSpan w:val="3"/>
            <w:shd w:val="clear" w:color="auto" w:fill="FFFFFF"/>
            <w:vAlign w:val="center"/>
          </w:tcPr>
          <w:p>
            <w:pPr>
              <w:jc w:val="center"/>
              <w:textAlignment w:val="baseline"/>
              <w:rPr>
                <w:rFonts w:ascii="Times New Roman" w:hAnsi="Times New Roman"/>
                <w:b/>
                <w:bCs/>
                <w:sz w:val="18"/>
                <w:szCs w:val="18"/>
              </w:rPr>
            </w:pPr>
            <w:r>
              <w:rPr>
                <w:rFonts w:hint="eastAsia" w:ascii="Times New Roman" w:hAnsi="Times New Roman"/>
                <w:b/>
                <w:bCs/>
                <w:sz w:val="18"/>
                <w:szCs w:val="18"/>
              </w:rPr>
              <w:t>入学时间</w:t>
            </w:r>
            <w:r>
              <w:rPr>
                <w:rFonts w:hint="eastAsia" w:ascii="Times New Roman" w:hAnsi="Times New Roman"/>
                <w:b/>
                <w:bCs/>
                <w:sz w:val="18"/>
                <w:szCs w:val="18"/>
                <w:lang w:eastAsia="zh-CN"/>
              </w:rPr>
              <w:t>－</w:t>
            </w:r>
            <w:r>
              <w:rPr>
                <w:rFonts w:hint="eastAsia" w:ascii="Times New Roman" w:hAnsi="Times New Roman"/>
                <w:b/>
                <w:bCs/>
                <w:sz w:val="18"/>
                <w:szCs w:val="18"/>
              </w:rPr>
              <w:t>毕业时间</w:t>
            </w:r>
          </w:p>
        </w:tc>
        <w:tc>
          <w:tcPr>
            <w:tcW w:w="2429" w:type="dxa"/>
            <w:gridSpan w:val="5"/>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院校</w:t>
            </w:r>
          </w:p>
        </w:tc>
        <w:tc>
          <w:tcPr>
            <w:tcW w:w="1994" w:type="dxa"/>
            <w:gridSpan w:val="4"/>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专业</w:t>
            </w:r>
          </w:p>
        </w:tc>
        <w:tc>
          <w:tcPr>
            <w:tcW w:w="2052" w:type="dxa"/>
            <w:shd w:val="clear" w:color="auto" w:fill="FFFFFF"/>
            <w:vAlign w:val="center"/>
          </w:tcPr>
          <w:p>
            <w:pPr>
              <w:jc w:val="center"/>
              <w:textAlignment w:val="baseline"/>
              <w:rPr>
                <w:rFonts w:ascii="Times New Roman" w:hAnsi="Times New Roman"/>
                <w:b/>
                <w:bCs/>
                <w:sz w:val="18"/>
                <w:szCs w:val="18"/>
              </w:rPr>
            </w:pPr>
            <w:r>
              <w:rPr>
                <w:rFonts w:hint="eastAsia" w:ascii="Times New Roman" w:hAnsi="Times New Roman"/>
                <w:b/>
                <w:bCs/>
                <w:sz w:val="18"/>
                <w:szCs w:val="18"/>
              </w:rPr>
              <w:t>学习形式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869" w:type="dxa"/>
            <w:gridSpan w:val="3"/>
            <w:shd w:val="clear" w:color="auto" w:fill="FFFFFF"/>
            <w:vAlign w:val="center"/>
          </w:tcPr>
          <w:p>
            <w:pPr>
              <w:jc w:val="center"/>
              <w:textAlignment w:val="baseline"/>
              <w:rPr>
                <w:rFonts w:ascii="Times New Roman" w:hAnsi="Times New Roman"/>
                <w:b/>
                <w:bCs/>
                <w:sz w:val="18"/>
                <w:szCs w:val="18"/>
              </w:rPr>
            </w:pPr>
          </w:p>
        </w:tc>
        <w:tc>
          <w:tcPr>
            <w:tcW w:w="242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869" w:type="dxa"/>
            <w:gridSpan w:val="3"/>
            <w:shd w:val="clear" w:color="auto" w:fill="FFFFFF"/>
            <w:vAlign w:val="center"/>
          </w:tcPr>
          <w:p>
            <w:pPr>
              <w:jc w:val="center"/>
              <w:textAlignment w:val="baseline"/>
              <w:rPr>
                <w:rFonts w:ascii="Times New Roman" w:hAnsi="Times New Roman"/>
                <w:b/>
                <w:bCs/>
                <w:sz w:val="18"/>
                <w:szCs w:val="18"/>
              </w:rPr>
            </w:pPr>
          </w:p>
        </w:tc>
        <w:tc>
          <w:tcPr>
            <w:tcW w:w="242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117" w:type="dxa"/>
            <w:gridSpan w:val="14"/>
            <w:shd w:val="clear" w:color="auto" w:fill="FFFFFF"/>
            <w:vAlign w:val="center"/>
          </w:tcPr>
          <w:p>
            <w:pPr>
              <w:jc w:val="center"/>
              <w:textAlignment w:val="baseline"/>
              <w:rPr>
                <w:rFonts w:ascii="宋体" w:hAnsi="宋体"/>
                <w:b/>
                <w:bCs/>
                <w:sz w:val="18"/>
                <w:szCs w:val="18"/>
              </w:rPr>
            </w:pPr>
            <w:r>
              <w:rPr>
                <w:rFonts w:hint="eastAsia" w:ascii="宋体" w:hAnsi="宋体"/>
                <w:b/>
                <w:sz w:val="18"/>
                <w:szCs w:val="18"/>
              </w:rPr>
              <w:t>本人承诺</w:t>
            </w:r>
            <w:r>
              <w:rPr>
                <w:rFonts w:ascii="宋体" w:hAnsi="宋体"/>
                <w:b/>
                <w:sz w:val="18"/>
                <w:szCs w:val="18"/>
              </w:rPr>
              <w:t>从事本职业</w:t>
            </w:r>
            <w:r>
              <w:rPr>
                <w:rFonts w:hint="eastAsia" w:ascii="宋体" w:hAnsi="宋体"/>
                <w:b/>
                <w:sz w:val="18"/>
                <w:szCs w:val="18"/>
              </w:rPr>
              <w:t>或相关职业</w:t>
            </w:r>
            <w:r>
              <w:rPr>
                <w:rFonts w:ascii="宋体" w:hAnsi="宋体"/>
                <w:b/>
                <w:sz w:val="18"/>
                <w:szCs w:val="18"/>
              </w:rPr>
              <w:t>工作共</w:t>
            </w:r>
            <w:r>
              <w:rPr>
                <w:rFonts w:ascii="Times New Roman" w:hAnsi="Times New Roman"/>
                <w:b/>
                <w:sz w:val="18"/>
                <w:szCs w:val="18"/>
              </w:rPr>
              <w:t>______</w:t>
            </w:r>
            <w:r>
              <w:rPr>
                <w:rFonts w:ascii="宋体" w:hAnsi="宋体"/>
                <w:b/>
                <w:sz w:val="18"/>
                <w:szCs w:val="18"/>
              </w:rPr>
              <w:t>年，</w:t>
            </w:r>
            <w:r>
              <w:rPr>
                <w:rFonts w:hint="eastAsia" w:ascii="宋体" w:hAnsi="宋体"/>
                <w:b/>
                <w:sz w:val="18"/>
                <w:szCs w:val="18"/>
              </w:rPr>
              <w:t>具体工作经历</w:t>
            </w:r>
            <w:r>
              <w:rPr>
                <w:rFonts w:ascii="宋体" w:hAnsi="宋体"/>
                <w:b/>
                <w:sz w:val="18"/>
                <w:szCs w:val="18"/>
              </w:rPr>
              <w:t>如下：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restart"/>
            <w:shd w:val="clear" w:color="auto" w:fill="FFFFFF"/>
            <w:vAlign w:val="center"/>
          </w:tcPr>
          <w:p>
            <w:pPr>
              <w:jc w:val="center"/>
              <w:textAlignment w:val="baseline"/>
              <w:rPr>
                <w:rFonts w:ascii="Times New Roman" w:hAnsi="Times New Roman"/>
                <w:b/>
                <w:bCs/>
                <w:sz w:val="18"/>
                <w:szCs w:val="18"/>
              </w:rPr>
            </w:pPr>
            <w:r>
              <w:rPr>
                <w:rFonts w:ascii="Times New Roman" w:hAnsi="Times New Roman"/>
                <w:b/>
                <w:bCs/>
                <w:sz w:val="18"/>
                <w:szCs w:val="18"/>
              </w:rPr>
              <w:t>工作</w:t>
            </w:r>
            <w:r>
              <w:rPr>
                <w:rFonts w:hint="eastAsia" w:ascii="Times New Roman" w:hAnsi="Times New Roman"/>
                <w:b/>
                <w:bCs/>
                <w:sz w:val="18"/>
                <w:szCs w:val="18"/>
              </w:rPr>
              <w:t>经历</w:t>
            </w:r>
          </w:p>
        </w:tc>
        <w:tc>
          <w:tcPr>
            <w:tcW w:w="1869" w:type="dxa"/>
            <w:gridSpan w:val="3"/>
            <w:shd w:val="clear" w:color="auto" w:fill="FFFFFF"/>
            <w:vAlign w:val="center"/>
          </w:tcPr>
          <w:p>
            <w:pPr>
              <w:jc w:val="center"/>
              <w:textAlignment w:val="baseline"/>
              <w:rPr>
                <w:rFonts w:ascii="宋体" w:hAnsi="宋体"/>
                <w:b/>
                <w:bCs/>
                <w:sz w:val="18"/>
                <w:szCs w:val="18"/>
              </w:rPr>
            </w:pPr>
            <w:r>
              <w:rPr>
                <w:rFonts w:hint="eastAsia" w:ascii="宋体" w:hAnsi="宋体"/>
                <w:b/>
                <w:bCs/>
                <w:sz w:val="18"/>
                <w:szCs w:val="18"/>
              </w:rPr>
              <w:t>起止</w:t>
            </w:r>
            <w:r>
              <w:rPr>
                <w:rFonts w:ascii="宋体" w:hAnsi="宋体"/>
                <w:b/>
                <w:bCs/>
                <w:sz w:val="18"/>
                <w:szCs w:val="18"/>
              </w:rPr>
              <w:t>时间</w:t>
            </w:r>
          </w:p>
        </w:tc>
        <w:tc>
          <w:tcPr>
            <w:tcW w:w="2429" w:type="dxa"/>
            <w:gridSpan w:val="5"/>
            <w:shd w:val="clear" w:color="auto" w:fill="FFFFFF"/>
            <w:vAlign w:val="center"/>
          </w:tcPr>
          <w:p>
            <w:pPr>
              <w:jc w:val="center"/>
              <w:textAlignment w:val="baseline"/>
              <w:rPr>
                <w:rFonts w:ascii="宋体" w:hAnsi="宋体"/>
                <w:b/>
                <w:bCs/>
                <w:sz w:val="18"/>
                <w:szCs w:val="18"/>
              </w:rPr>
            </w:pPr>
            <w:r>
              <w:rPr>
                <w:rFonts w:ascii="宋体" w:hAnsi="宋体"/>
                <w:b/>
                <w:kern w:val="0"/>
                <w:sz w:val="18"/>
                <w:szCs w:val="18"/>
              </w:rPr>
              <w:t>单位名称</w:t>
            </w:r>
          </w:p>
        </w:tc>
        <w:tc>
          <w:tcPr>
            <w:tcW w:w="1994" w:type="dxa"/>
            <w:gridSpan w:val="4"/>
            <w:shd w:val="clear" w:color="auto" w:fill="FFFFFF"/>
            <w:vAlign w:val="center"/>
          </w:tcPr>
          <w:p>
            <w:pPr>
              <w:jc w:val="center"/>
              <w:textAlignment w:val="baseline"/>
              <w:rPr>
                <w:rFonts w:ascii="宋体" w:hAnsi="宋体"/>
                <w:b/>
                <w:bCs/>
                <w:sz w:val="18"/>
                <w:szCs w:val="18"/>
              </w:rPr>
            </w:pPr>
            <w:r>
              <w:rPr>
                <w:rFonts w:ascii="宋体" w:hAnsi="宋体"/>
                <w:b/>
                <w:bCs/>
                <w:sz w:val="18"/>
                <w:szCs w:val="18"/>
              </w:rPr>
              <w:t>职务或岗位</w:t>
            </w:r>
          </w:p>
        </w:tc>
        <w:tc>
          <w:tcPr>
            <w:tcW w:w="2052" w:type="dxa"/>
            <w:shd w:val="clear" w:color="auto" w:fill="FFFFFF"/>
            <w:vAlign w:val="center"/>
          </w:tcPr>
          <w:p>
            <w:pPr>
              <w:jc w:val="center"/>
              <w:textAlignment w:val="baseline"/>
              <w:rPr>
                <w:rFonts w:ascii="宋体" w:hAnsi="宋体" w:eastAsia="宋体"/>
                <w:b/>
                <w:bCs/>
                <w:sz w:val="18"/>
                <w:szCs w:val="18"/>
              </w:rPr>
            </w:pPr>
            <w:r>
              <w:rPr>
                <w:rFonts w:hint="eastAsia" w:ascii="宋体" w:hAnsi="宋体"/>
                <w:b/>
                <w:bCs/>
                <w:sz w:val="18"/>
                <w:szCs w:val="18"/>
              </w:rPr>
              <w:t>单位联系人、电话</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869" w:type="dxa"/>
            <w:gridSpan w:val="3"/>
            <w:shd w:val="clear" w:color="auto" w:fill="FFFFFF"/>
            <w:vAlign w:val="center"/>
          </w:tcPr>
          <w:p>
            <w:pPr>
              <w:jc w:val="center"/>
              <w:textAlignment w:val="baseline"/>
              <w:rPr>
                <w:rFonts w:ascii="Times New Roman" w:hAnsi="Times New Roman"/>
                <w:b/>
                <w:bCs/>
                <w:sz w:val="18"/>
                <w:szCs w:val="18"/>
              </w:rPr>
            </w:pPr>
          </w:p>
        </w:tc>
        <w:tc>
          <w:tcPr>
            <w:tcW w:w="242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869" w:type="dxa"/>
            <w:gridSpan w:val="3"/>
            <w:shd w:val="clear" w:color="auto" w:fill="FFFFFF"/>
            <w:vAlign w:val="center"/>
          </w:tcPr>
          <w:p>
            <w:pPr>
              <w:jc w:val="center"/>
              <w:textAlignment w:val="baseline"/>
              <w:rPr>
                <w:rFonts w:ascii="Times New Roman" w:hAnsi="Times New Roman"/>
                <w:b/>
                <w:bCs/>
                <w:sz w:val="18"/>
                <w:szCs w:val="18"/>
              </w:rPr>
            </w:pPr>
          </w:p>
        </w:tc>
        <w:tc>
          <w:tcPr>
            <w:tcW w:w="242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3" w:type="dxa"/>
            <w:vMerge w:val="continue"/>
            <w:shd w:val="clear" w:color="auto" w:fill="FFFFFF"/>
            <w:vAlign w:val="center"/>
          </w:tcPr>
          <w:p>
            <w:pPr>
              <w:jc w:val="center"/>
              <w:textAlignment w:val="baseline"/>
              <w:rPr>
                <w:rFonts w:ascii="Times New Roman" w:hAnsi="Times New Roman"/>
                <w:b/>
                <w:bCs/>
                <w:sz w:val="18"/>
                <w:szCs w:val="18"/>
              </w:rPr>
            </w:pPr>
          </w:p>
        </w:tc>
        <w:tc>
          <w:tcPr>
            <w:tcW w:w="1869" w:type="dxa"/>
            <w:gridSpan w:val="3"/>
            <w:shd w:val="clear" w:color="auto" w:fill="FFFFFF"/>
            <w:vAlign w:val="center"/>
          </w:tcPr>
          <w:p>
            <w:pPr>
              <w:jc w:val="center"/>
              <w:textAlignment w:val="baseline"/>
              <w:rPr>
                <w:rFonts w:ascii="Times New Roman" w:hAnsi="Times New Roman"/>
                <w:b/>
                <w:bCs/>
                <w:sz w:val="18"/>
                <w:szCs w:val="18"/>
              </w:rPr>
            </w:pPr>
          </w:p>
        </w:tc>
        <w:tc>
          <w:tcPr>
            <w:tcW w:w="2429" w:type="dxa"/>
            <w:gridSpan w:val="5"/>
            <w:shd w:val="clear" w:color="auto" w:fill="FFFFFF"/>
            <w:vAlign w:val="center"/>
          </w:tcPr>
          <w:p>
            <w:pPr>
              <w:jc w:val="center"/>
              <w:textAlignment w:val="baseline"/>
              <w:rPr>
                <w:rFonts w:ascii="Times New Roman" w:hAnsi="Times New Roman"/>
                <w:b/>
                <w:bCs/>
                <w:sz w:val="18"/>
                <w:szCs w:val="18"/>
              </w:rPr>
            </w:pPr>
          </w:p>
        </w:tc>
        <w:tc>
          <w:tcPr>
            <w:tcW w:w="1994" w:type="dxa"/>
            <w:gridSpan w:val="4"/>
            <w:shd w:val="clear" w:color="auto" w:fill="FFFFFF"/>
            <w:vAlign w:val="center"/>
          </w:tcPr>
          <w:p>
            <w:pPr>
              <w:jc w:val="center"/>
              <w:textAlignment w:val="baseline"/>
              <w:rPr>
                <w:rFonts w:ascii="Times New Roman" w:hAnsi="Times New Roman"/>
                <w:b/>
                <w:bCs/>
                <w:sz w:val="18"/>
                <w:szCs w:val="18"/>
              </w:rPr>
            </w:pPr>
          </w:p>
        </w:tc>
        <w:tc>
          <w:tcPr>
            <w:tcW w:w="2052" w:type="dxa"/>
            <w:shd w:val="clear" w:color="auto" w:fill="FFFFFF"/>
            <w:vAlign w:val="center"/>
          </w:tcPr>
          <w:p>
            <w:pPr>
              <w:jc w:val="center"/>
              <w:textAlignment w:val="baseline"/>
              <w:rPr>
                <w:rFonts w:ascii="Times New Roman" w:hAnsi="Times New Roman"/>
                <w:b/>
                <w:bCs/>
                <w:sz w:val="18"/>
                <w:szCs w:val="18"/>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42" w:hRule="atLeast"/>
          <w:jc w:val="center"/>
        </w:trPr>
        <w:tc>
          <w:tcPr>
            <w:tcW w:w="10117" w:type="dxa"/>
            <w:gridSpan w:val="14"/>
            <w:shd w:val="clear" w:color="auto" w:fill="FFFFFF"/>
            <w:vAlign w:val="center"/>
          </w:tcPr>
          <w:p>
            <w:pPr>
              <w:textAlignment w:val="baseline"/>
              <w:rPr>
                <w:rFonts w:ascii="宋体" w:hAnsi="宋体" w:eastAsia="宋体"/>
                <w:sz w:val="20"/>
                <w:szCs w:val="21"/>
              </w:rPr>
            </w:pPr>
            <w:r>
              <w:rPr>
                <w:rFonts w:hint="eastAsia" w:ascii="宋体" w:hAnsi="宋体"/>
                <w:b/>
                <w:szCs w:val="21"/>
              </w:rPr>
              <w:t>填表声明：1.</w:t>
            </w:r>
            <w:r>
              <w:rPr>
                <w:rFonts w:hint="eastAsia" w:ascii="宋体" w:hAnsi="宋体"/>
                <w:szCs w:val="21"/>
              </w:rPr>
              <w:t>本人知晓本职业（工种）报考条件、资格审核相关要求，承诺遵守报考的有关要求，保证本次填报的信息完整准确、教育经历、工作经历真实，如有必要愿意配合核实。如有虚假</w:t>
            </w:r>
            <w:r>
              <w:rPr>
                <w:rFonts w:hint="eastAsia" w:ascii="宋体" w:hAnsi="宋体"/>
                <w:color w:val="000000"/>
                <w:szCs w:val="21"/>
              </w:rPr>
              <w:t>，</w:t>
            </w:r>
            <w:r>
              <w:rPr>
                <w:rFonts w:hint="eastAsia" w:ascii="宋体" w:hAnsi="宋体"/>
                <w:szCs w:val="21"/>
              </w:rPr>
              <w:t>愿意接受</w:t>
            </w:r>
            <w:r>
              <w:rPr>
                <w:rFonts w:hint="eastAsia" w:ascii="宋体" w:hAnsi="宋体"/>
                <w:color w:val="000000"/>
                <w:szCs w:val="21"/>
              </w:rPr>
              <w:t>取消申报资格、已参加考试则被取消当次考试所有科目成绩、已获得证书则被收回、注销证书数据检索及注销证书资格</w:t>
            </w:r>
            <w:r>
              <w:rPr>
                <w:rFonts w:hint="eastAsia" w:ascii="宋体" w:hAnsi="宋体"/>
                <w:szCs w:val="21"/>
              </w:rPr>
              <w:t>的处理，并登记在诚信档案。</w:t>
            </w:r>
            <w:r>
              <w:rPr>
                <w:rFonts w:hint="eastAsia" w:ascii="宋体" w:hAnsi="宋体"/>
                <w:b/>
                <w:bCs/>
                <w:szCs w:val="21"/>
              </w:rPr>
              <w:t>2.</w:t>
            </w:r>
            <w:r>
              <w:rPr>
                <w:rFonts w:hint="eastAsia" w:ascii="宋体" w:hAnsi="宋体"/>
                <w:szCs w:val="21"/>
              </w:rPr>
              <w:t>报考个人信息已经本人确认，不再更改。</w:t>
            </w:r>
            <w:r>
              <w:rPr>
                <w:rFonts w:ascii="宋体" w:hAnsi="宋体"/>
                <w:b/>
                <w:bCs/>
                <w:szCs w:val="21"/>
              </w:rPr>
              <w:t>3</w:t>
            </w:r>
            <w:r>
              <w:rPr>
                <w:rFonts w:hint="eastAsia" w:ascii="宋体" w:hAnsi="宋体"/>
                <w:b/>
                <w:bCs/>
                <w:szCs w:val="21"/>
              </w:rPr>
              <w:t>.</w:t>
            </w:r>
            <w:r>
              <w:rPr>
                <w:rFonts w:hint="eastAsia" w:ascii="宋体" w:hAnsi="宋体"/>
                <w:szCs w:val="21"/>
              </w:rPr>
              <w:t>选择邮寄证书的考生，如出现证书破损、丢失等情况的，由申请人自行承担其不良后果。</w:t>
            </w:r>
          </w:p>
          <w:p>
            <w:pPr>
              <w:spacing w:line="420" w:lineRule="exact"/>
              <w:ind w:right="72"/>
              <w:textAlignment w:val="baseline"/>
              <w:rPr>
                <w:rFonts w:ascii="宋体" w:hAnsi="宋体"/>
                <w:sz w:val="20"/>
                <w:szCs w:val="20"/>
              </w:rPr>
            </w:pPr>
            <w:r>
              <w:rPr>
                <w:rFonts w:ascii="Times New Roman" w:hAnsi="Times New Roman"/>
                <w:sz w:val="20"/>
                <w:szCs w:val="20"/>
              </w:rPr>
              <w:t>本人确认已阅读并明白上述条款，并受声明条款约束。</w:t>
            </w:r>
          </w:p>
          <w:p>
            <w:pPr>
              <w:ind w:firstLine="4879" w:firstLineChars="2700"/>
              <w:textAlignment w:val="baseline"/>
              <w:rPr>
                <w:rFonts w:ascii="Times New Roman" w:hAnsi="Times New Roman"/>
                <w:sz w:val="18"/>
                <w:szCs w:val="18"/>
              </w:rPr>
            </w:pPr>
            <w:r>
              <w:rPr>
                <w:rFonts w:hint="eastAsia" w:ascii="Times New Roman" w:hAnsi="Times New Roman"/>
                <w:b/>
                <w:sz w:val="18"/>
                <w:szCs w:val="18"/>
              </w:rPr>
              <w:t>申请人正楷签名（加盖手印）:_</w:t>
            </w:r>
            <w:r>
              <w:rPr>
                <w:rFonts w:ascii="Times New Roman" w:hAnsi="Times New Roman"/>
                <w:b/>
                <w:sz w:val="18"/>
                <w:szCs w:val="18"/>
              </w:rPr>
              <w:t>_______________</w:t>
            </w:r>
            <w:r>
              <w:rPr>
                <w:rFonts w:ascii="Times New Roman" w:hAnsi="Times New Roman"/>
                <w:sz w:val="18"/>
                <w:szCs w:val="18"/>
              </w:rPr>
              <w:t xml:space="preserve"> </w:t>
            </w:r>
          </w:p>
          <w:p>
            <w:pPr>
              <w:ind w:firstLine="4860" w:firstLineChars="2700"/>
              <w:textAlignment w:val="baseline"/>
              <w:rPr>
                <w:rFonts w:ascii="Times New Roman" w:hAnsi="Times New Roman"/>
                <w:sz w:val="18"/>
                <w:szCs w:val="18"/>
              </w:rPr>
            </w:pPr>
            <w:r>
              <w:rPr>
                <w:rFonts w:ascii="Times New Roman" w:hAnsi="Times New Roman"/>
                <w:sz w:val="18"/>
                <w:szCs w:val="18"/>
              </w:rPr>
              <w:t>日期：</w:t>
            </w:r>
            <w:r>
              <w:rPr/>
              <w:sym w:font="Webdings" w:char="F063"/>
            </w:r>
            <w:r>
              <w:rPr/>
              <w:sym w:font="Webdings" w:char="F063"/>
            </w:r>
            <w:r>
              <w:rPr/>
              <w:sym w:font="Webdings" w:char="F063"/>
            </w:r>
            <w:r>
              <w:rPr/>
              <w:sym w:font="Webdings" w:char="F063"/>
            </w:r>
            <w:r>
              <w:rPr>
                <w:rFonts w:hint="eastAsia"/>
              </w:rPr>
              <w:t xml:space="preserve"> </w:t>
            </w:r>
            <w:r>
              <w:rPr>
                <w:rFonts w:ascii="Times New Roman" w:hAnsi="Times New Roman"/>
                <w:sz w:val="18"/>
                <w:szCs w:val="18"/>
              </w:rPr>
              <w:t>年</w:t>
            </w:r>
            <w:r>
              <w:rPr>
                <w:rFonts w:hint="eastAsia" w:ascii="Times New Roman" w:hAnsi="Times New Roman"/>
                <w:sz w:val="18"/>
                <w:szCs w:val="18"/>
              </w:rPr>
              <w:t xml:space="preserve"> </w:t>
            </w:r>
            <w:r>
              <w:rPr/>
              <w:sym w:font="Webdings" w:char="F063"/>
            </w:r>
            <w:r>
              <w:rPr/>
              <w:sym w:font="Webdings" w:char="F063"/>
            </w:r>
            <w:r>
              <w:rPr>
                <w:rFonts w:hint="eastAsia"/>
              </w:rPr>
              <w:t xml:space="preserve"> </w:t>
            </w:r>
            <w:r>
              <w:rPr>
                <w:rFonts w:ascii="Times New Roman" w:hAnsi="Times New Roman"/>
                <w:sz w:val="18"/>
                <w:szCs w:val="18"/>
              </w:rPr>
              <w:t>月</w:t>
            </w:r>
            <w:r>
              <w:rPr>
                <w:rFonts w:hint="eastAsia" w:ascii="Times New Roman" w:hAnsi="Times New Roman"/>
                <w:sz w:val="18"/>
                <w:szCs w:val="18"/>
              </w:rPr>
              <w:t xml:space="preserve"> </w:t>
            </w:r>
            <w:r>
              <w:rPr/>
              <w:sym w:font="Webdings" w:char="F063"/>
            </w:r>
            <w:r>
              <w:rPr/>
              <w:sym w:font="Webdings" w:char="F063"/>
            </w:r>
            <w:r>
              <w:rPr>
                <w:rFonts w:hint="eastAsia"/>
              </w:rPr>
              <w:t xml:space="preserve"> </w:t>
            </w:r>
            <w:r>
              <w:rPr>
                <w:rFonts w:ascii="Times New Roman" w:hAnsi="Times New Roman"/>
                <w:sz w:val="18"/>
                <w:szCs w:val="18"/>
              </w:rPr>
              <w:t>日</w:t>
            </w:r>
          </w:p>
        </w:tc>
      </w:tr>
    </w:tbl>
    <w:p>
      <w:pPr>
        <w:spacing w:line="560" w:lineRule="exact"/>
        <w:jc w:val="left"/>
        <w:rPr>
          <w:rFonts w:ascii="仿宋_GB2312" w:hAnsi="仿宋_GB2312" w:eastAsia="仿宋_GB2312" w:cs="仿宋_GB2312"/>
          <w:color w:val="000000" w:themeColor="text1"/>
          <w:sz w:val="32"/>
          <w:szCs w:val="32"/>
        </w:rPr>
        <w:sectPr>
          <w:pgSz w:w="11906" w:h="16838"/>
          <w:pgMar w:top="227" w:right="1474" w:bottom="227" w:left="1644" w:header="851" w:footer="992" w:gutter="0"/>
          <w:cols w:space="425" w:num="1"/>
          <w:docGrid w:type="lines" w:linePitch="312" w:charSpace="0"/>
        </w:sectPr>
      </w:pPr>
    </w:p>
    <w:p>
      <w:pPr>
        <w:spacing w:line="560" w:lineRule="exact"/>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附件2</w:t>
      </w:r>
    </w:p>
    <w:p>
      <w:pPr>
        <w:spacing w:after="156" w:afterLines="50" w:line="500" w:lineRule="exact"/>
        <w:jc w:val="center"/>
        <w:rPr>
          <w:rFonts w:ascii="小标宋" w:hAnsi="仿宋_GB2312" w:eastAsia="小标宋" w:cs="仿宋_GB2312"/>
          <w:color w:val="000000"/>
          <w:sz w:val="44"/>
          <w:szCs w:val="44"/>
        </w:rPr>
      </w:pPr>
      <w:r>
        <w:rPr>
          <w:rFonts w:hint="eastAsia" w:ascii="小标宋" w:hAnsi="仿宋_GB2312" w:eastAsia="小标宋" w:cs="仿宋_GB2312"/>
          <w:color w:val="000000"/>
          <w:sz w:val="44"/>
          <w:szCs w:val="44"/>
        </w:rPr>
        <w:t>学信网学历证书电子注册备案表获取指引</w:t>
      </w:r>
    </w:p>
    <w:p>
      <w:pPr>
        <w:pStyle w:val="2"/>
        <w:ind w:firstLine="0"/>
        <w:jc w:val="both"/>
      </w:pPr>
      <w:r>
        <w:drawing>
          <wp:inline distT="0" distB="0" distL="114300" distR="114300">
            <wp:extent cx="5668645" cy="3175000"/>
            <wp:effectExtent l="0" t="0" r="635" b="101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
                    <a:stretch>
                      <a:fillRect/>
                    </a:stretch>
                  </pic:blipFill>
                  <pic:spPr>
                    <a:xfrm>
                      <a:off x="0" y="0"/>
                      <a:ext cx="5668645" cy="3175000"/>
                    </a:xfrm>
                    <a:prstGeom prst="rect">
                      <a:avLst/>
                    </a:prstGeom>
                    <a:noFill/>
                    <a:ln>
                      <a:noFill/>
                    </a:ln>
                  </pic:spPr>
                </pic:pic>
              </a:graphicData>
            </a:graphic>
          </wp:inline>
        </w:drawing>
      </w:r>
    </w:p>
    <w:p>
      <w:pPr>
        <w:pStyle w:val="2"/>
        <w:ind w:firstLine="0"/>
      </w:pPr>
      <w:r>
        <w:drawing>
          <wp:inline distT="0" distB="0" distL="114300" distR="114300">
            <wp:extent cx="5971540" cy="3389630"/>
            <wp:effectExtent l="0" t="0" r="254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5971540" cy="3389630"/>
                    </a:xfrm>
                    <a:prstGeom prst="rect">
                      <a:avLst/>
                    </a:prstGeom>
                    <a:noFill/>
                    <a:ln>
                      <a:noFill/>
                    </a:ln>
                  </pic:spPr>
                </pic:pic>
              </a:graphicData>
            </a:graphic>
          </wp:inline>
        </w:drawing>
      </w:r>
    </w:p>
    <w:p>
      <w:pPr>
        <w:pStyle w:val="2"/>
        <w:ind w:firstLine="0"/>
        <w:jc w:val="left"/>
        <w:rPr>
          <w:rFonts w:eastAsia="仿宋_GB2312"/>
          <w:sz w:val="32"/>
          <w:szCs w:val="32"/>
        </w:rPr>
      </w:pPr>
    </w:p>
    <w:p>
      <w:r>
        <w:drawing>
          <wp:inline distT="0" distB="0" distL="114300" distR="114300">
            <wp:extent cx="5574665" cy="3145790"/>
            <wp:effectExtent l="0" t="0" r="3175" b="889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8"/>
                    <a:stretch>
                      <a:fillRect/>
                    </a:stretch>
                  </pic:blipFill>
                  <pic:spPr>
                    <a:xfrm>
                      <a:off x="0" y="0"/>
                      <a:ext cx="5574665" cy="3145790"/>
                    </a:xfrm>
                    <a:prstGeom prst="rect">
                      <a:avLst/>
                    </a:prstGeom>
                    <a:noFill/>
                    <a:ln>
                      <a:noFill/>
                    </a:ln>
                  </pic:spPr>
                </pic:pic>
              </a:graphicData>
            </a:graphic>
          </wp:inline>
        </w:drawing>
      </w: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p>
    <w:p>
      <w:pPr>
        <w:spacing w:line="560" w:lineRule="exact"/>
        <w:rPr>
          <w:rFonts w:ascii="仿宋_GB2312" w:hAnsi="仿宋_GB2312" w:eastAsia="仿宋_GB2312" w:cs="仿宋_GB2312"/>
          <w:color w:val="000000" w:themeColor="text1"/>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-2839720</wp:posOffset>
            </wp:positionV>
            <wp:extent cx="5576570" cy="3117850"/>
            <wp:effectExtent l="0" t="0" r="1270" b="6350"/>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stretch>
                      <a:fillRect/>
                    </a:stretch>
                  </pic:blipFill>
                  <pic:spPr>
                    <a:xfrm>
                      <a:off x="0" y="0"/>
                      <a:ext cx="5576570" cy="3117850"/>
                    </a:xfrm>
                    <a:prstGeom prst="rect">
                      <a:avLst/>
                    </a:prstGeom>
                    <a:noFill/>
                    <a:ln>
                      <a:noFill/>
                    </a:ln>
                  </pic:spPr>
                </pic:pic>
              </a:graphicData>
            </a:graphic>
          </wp:anchor>
        </w:drawing>
      </w:r>
    </w:p>
    <w:p>
      <w:pPr>
        <w:spacing w:line="560" w:lineRule="exact"/>
        <w:rPr>
          <w:rFonts w:ascii="仿宋_GB2312" w:hAnsi="仿宋_GB2312" w:eastAsia="仿宋_GB2312" w:cs="仿宋_GB2312"/>
          <w:color w:val="000000" w:themeColor="text1"/>
          <w:sz w:val="32"/>
          <w:szCs w:val="32"/>
        </w:rPr>
      </w:pPr>
    </w:p>
    <w:p/>
    <w:sectPr>
      <w:pgSz w:w="11906" w:h="16838"/>
      <w:pgMar w:top="2154" w:right="1474" w:bottom="2154"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D14D93-009D-4D50-800D-F173AE5E38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
    <w:altName w:val="宋体"/>
    <w:panose1 w:val="00000000000000000000"/>
    <w:charset w:val="00"/>
    <w:family w:val="auto"/>
    <w:pitch w:val="default"/>
    <w:sig w:usb0="00000000" w:usb1="00000000" w:usb2="00000000" w:usb3="00000000" w:csb0="00000000" w:csb1="00000000"/>
    <w:embedRegular r:id="rId2" w:fontKey="{29550A9F-F684-487C-B302-60F02F39D7E5}"/>
  </w:font>
  <w:font w:name="仿宋">
    <w:panose1 w:val="02010609060101010101"/>
    <w:charset w:val="86"/>
    <w:family w:val="auto"/>
    <w:pitch w:val="default"/>
    <w:sig w:usb0="800002BF" w:usb1="38CF7CFA" w:usb2="00000016" w:usb3="00000000" w:csb0="00040001" w:csb1="00000000"/>
    <w:embedRegular r:id="rId3" w:fontKey="{1F09862B-8FC8-4AE1-824B-2636613F50B1}"/>
  </w:font>
  <w:font w:name="小标宋">
    <w:panose1 w:val="03000509000000000000"/>
    <w:charset w:val="86"/>
    <w:family w:val="script"/>
    <w:pitch w:val="default"/>
    <w:sig w:usb0="00000001" w:usb1="080E0000" w:usb2="00000000" w:usb3="00000000" w:csb0="00040000" w:csb1="00000000"/>
    <w:embedRegular r:id="rId4" w:fontKey="{78058C08-9A6C-4CDC-834C-86547D78E313}"/>
  </w:font>
  <w:font w:name="方正小标宋简体">
    <w:altName w:val="Arial Unicode MS"/>
    <w:panose1 w:val="03000509000000000000"/>
    <w:charset w:val="86"/>
    <w:family w:val="script"/>
    <w:pitch w:val="default"/>
    <w:sig w:usb0="00000000" w:usb1="00000000" w:usb2="00000000" w:usb3="00000000" w:csb0="00040000" w:csb1="00000000"/>
    <w:embedRegular r:id="rId5" w:fontKey="{27000B76-F3E4-4920-827E-CDFCD988509B}"/>
  </w:font>
  <w:font w:name="仿宋_GB2312">
    <w:panose1 w:val="02010609030101010101"/>
    <w:charset w:val="86"/>
    <w:family w:val="modern"/>
    <w:pitch w:val="default"/>
    <w:sig w:usb0="00000001" w:usb1="080E0000" w:usb2="00000000" w:usb3="00000000" w:csb0="00040000" w:csb1="00000000"/>
    <w:embedRegular r:id="rId6" w:fontKey="{3D94B17E-9385-46DD-BC1E-CAB18D84C5A0}"/>
  </w:font>
  <w:font w:name="楷体">
    <w:panose1 w:val="02010609060101010101"/>
    <w:charset w:val="86"/>
    <w:family w:val="modern"/>
    <w:pitch w:val="default"/>
    <w:sig w:usb0="800002BF" w:usb1="38CF7CFA" w:usb2="00000016" w:usb3="00000000" w:csb0="00040001" w:csb1="00000000"/>
    <w:embedRegular r:id="rId7" w:fontKey="{FCFB4D35-D40A-478A-8C1C-A12D30B0BF79}"/>
  </w:font>
  <w:font w:name="Webdings">
    <w:panose1 w:val="05030102010509060703"/>
    <w:charset w:val="02"/>
    <w:family w:val="roman"/>
    <w:pitch w:val="default"/>
    <w:sig w:usb0="00000000" w:usb1="00000000" w:usb2="00000000" w:usb3="00000000" w:csb0="80000000" w:csb1="00000000"/>
    <w:embedRegular r:id="rId8" w:fontKey="{3966433B-859B-48D8-8465-A7A758637D79}"/>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FkMzZlNDM0OWM2YWY5YmZhMjkwZGZmYzQ3ZTg0MjQifQ=="/>
  </w:docVars>
  <w:rsids>
    <w:rsidRoot w:val="63C37993"/>
    <w:rsid w:val="000E654D"/>
    <w:rsid w:val="0030664D"/>
    <w:rsid w:val="00327F9C"/>
    <w:rsid w:val="003B5CFB"/>
    <w:rsid w:val="003E4938"/>
    <w:rsid w:val="004672B9"/>
    <w:rsid w:val="004C42AC"/>
    <w:rsid w:val="004F0C5D"/>
    <w:rsid w:val="00534254"/>
    <w:rsid w:val="00542A41"/>
    <w:rsid w:val="00553C0E"/>
    <w:rsid w:val="00596232"/>
    <w:rsid w:val="005A3C9A"/>
    <w:rsid w:val="005D0AA0"/>
    <w:rsid w:val="005F0B85"/>
    <w:rsid w:val="006062CA"/>
    <w:rsid w:val="00634C9B"/>
    <w:rsid w:val="00677BBC"/>
    <w:rsid w:val="006D1D55"/>
    <w:rsid w:val="007A20BE"/>
    <w:rsid w:val="007B34F9"/>
    <w:rsid w:val="007D298C"/>
    <w:rsid w:val="0081059C"/>
    <w:rsid w:val="008A00BC"/>
    <w:rsid w:val="008E6B25"/>
    <w:rsid w:val="00956CF8"/>
    <w:rsid w:val="009B7455"/>
    <w:rsid w:val="00A1455A"/>
    <w:rsid w:val="00AC082E"/>
    <w:rsid w:val="00B65B48"/>
    <w:rsid w:val="00BE08B6"/>
    <w:rsid w:val="00C01025"/>
    <w:rsid w:val="00CD6202"/>
    <w:rsid w:val="00CE1ACD"/>
    <w:rsid w:val="00D064EA"/>
    <w:rsid w:val="00D85698"/>
    <w:rsid w:val="00DE4590"/>
    <w:rsid w:val="00E165B1"/>
    <w:rsid w:val="00E255F8"/>
    <w:rsid w:val="00EA12B0"/>
    <w:rsid w:val="00FD7DC9"/>
    <w:rsid w:val="010351AA"/>
    <w:rsid w:val="01250482"/>
    <w:rsid w:val="01AA3877"/>
    <w:rsid w:val="02055817"/>
    <w:rsid w:val="02904F21"/>
    <w:rsid w:val="036B3F50"/>
    <w:rsid w:val="036E482B"/>
    <w:rsid w:val="03771961"/>
    <w:rsid w:val="038B1487"/>
    <w:rsid w:val="03A93A70"/>
    <w:rsid w:val="03F40280"/>
    <w:rsid w:val="03FF34B1"/>
    <w:rsid w:val="04785EAF"/>
    <w:rsid w:val="047A1C27"/>
    <w:rsid w:val="049F3D1A"/>
    <w:rsid w:val="05170575"/>
    <w:rsid w:val="052F1C07"/>
    <w:rsid w:val="054563D7"/>
    <w:rsid w:val="05C86A68"/>
    <w:rsid w:val="05D87ABF"/>
    <w:rsid w:val="0605216C"/>
    <w:rsid w:val="061D286A"/>
    <w:rsid w:val="07245E7A"/>
    <w:rsid w:val="076F41BD"/>
    <w:rsid w:val="07BB4C82"/>
    <w:rsid w:val="07C26CE1"/>
    <w:rsid w:val="07CD370D"/>
    <w:rsid w:val="08044001"/>
    <w:rsid w:val="083D5445"/>
    <w:rsid w:val="08EB5DB5"/>
    <w:rsid w:val="0A98139A"/>
    <w:rsid w:val="0AC003DF"/>
    <w:rsid w:val="0B442396"/>
    <w:rsid w:val="0B81389B"/>
    <w:rsid w:val="0C7235EE"/>
    <w:rsid w:val="0D2C5A88"/>
    <w:rsid w:val="0D305579"/>
    <w:rsid w:val="0D373421"/>
    <w:rsid w:val="0DC65EDD"/>
    <w:rsid w:val="0E3216D9"/>
    <w:rsid w:val="0E3E2675"/>
    <w:rsid w:val="0E8F2773"/>
    <w:rsid w:val="0EA308A4"/>
    <w:rsid w:val="0EE3152C"/>
    <w:rsid w:val="0F1C0F5E"/>
    <w:rsid w:val="0F3460C9"/>
    <w:rsid w:val="0FD07E3D"/>
    <w:rsid w:val="10713B6B"/>
    <w:rsid w:val="10A1053B"/>
    <w:rsid w:val="10F14FB9"/>
    <w:rsid w:val="11812847"/>
    <w:rsid w:val="12105979"/>
    <w:rsid w:val="123478B9"/>
    <w:rsid w:val="13E96481"/>
    <w:rsid w:val="140B289C"/>
    <w:rsid w:val="14357918"/>
    <w:rsid w:val="148F7029"/>
    <w:rsid w:val="14C50C9C"/>
    <w:rsid w:val="15B30F20"/>
    <w:rsid w:val="15EE4223"/>
    <w:rsid w:val="16E239AD"/>
    <w:rsid w:val="174D0190"/>
    <w:rsid w:val="179039C4"/>
    <w:rsid w:val="17F65611"/>
    <w:rsid w:val="18673E19"/>
    <w:rsid w:val="190617E0"/>
    <w:rsid w:val="198F1879"/>
    <w:rsid w:val="1A6B48F5"/>
    <w:rsid w:val="1AF3367D"/>
    <w:rsid w:val="1AFF658A"/>
    <w:rsid w:val="1B1511A1"/>
    <w:rsid w:val="1B574618"/>
    <w:rsid w:val="1BC51582"/>
    <w:rsid w:val="1BD73540"/>
    <w:rsid w:val="1C827473"/>
    <w:rsid w:val="1CFC0D5B"/>
    <w:rsid w:val="1E0668EC"/>
    <w:rsid w:val="1F1F54C3"/>
    <w:rsid w:val="1FAE439F"/>
    <w:rsid w:val="20142075"/>
    <w:rsid w:val="20166277"/>
    <w:rsid w:val="21595335"/>
    <w:rsid w:val="226F006B"/>
    <w:rsid w:val="22EB6579"/>
    <w:rsid w:val="23DE06B9"/>
    <w:rsid w:val="2428127F"/>
    <w:rsid w:val="245931AF"/>
    <w:rsid w:val="25090731"/>
    <w:rsid w:val="250C1FD0"/>
    <w:rsid w:val="25F50CB6"/>
    <w:rsid w:val="2634591B"/>
    <w:rsid w:val="26722306"/>
    <w:rsid w:val="26CA0394"/>
    <w:rsid w:val="26D85761"/>
    <w:rsid w:val="273D46C2"/>
    <w:rsid w:val="28480983"/>
    <w:rsid w:val="289E11E0"/>
    <w:rsid w:val="28DE0E0F"/>
    <w:rsid w:val="291537B5"/>
    <w:rsid w:val="29DD03DE"/>
    <w:rsid w:val="2A830F86"/>
    <w:rsid w:val="2ADF24DF"/>
    <w:rsid w:val="2AE17A5A"/>
    <w:rsid w:val="2B0C0F9E"/>
    <w:rsid w:val="2B3B1F7F"/>
    <w:rsid w:val="2B844FB6"/>
    <w:rsid w:val="2BBA2364"/>
    <w:rsid w:val="2C471B3F"/>
    <w:rsid w:val="2EE1390D"/>
    <w:rsid w:val="2F094A65"/>
    <w:rsid w:val="2F3D2287"/>
    <w:rsid w:val="2F730138"/>
    <w:rsid w:val="2FAD2FAF"/>
    <w:rsid w:val="31350B00"/>
    <w:rsid w:val="31761160"/>
    <w:rsid w:val="31921AAF"/>
    <w:rsid w:val="31E0087A"/>
    <w:rsid w:val="322A1CE7"/>
    <w:rsid w:val="32764F2C"/>
    <w:rsid w:val="32823E56"/>
    <w:rsid w:val="32924A57"/>
    <w:rsid w:val="329D695D"/>
    <w:rsid w:val="32D700C1"/>
    <w:rsid w:val="33226E62"/>
    <w:rsid w:val="3328471C"/>
    <w:rsid w:val="334B460B"/>
    <w:rsid w:val="337D4B3A"/>
    <w:rsid w:val="33F216B1"/>
    <w:rsid w:val="34DA79F4"/>
    <w:rsid w:val="350723C1"/>
    <w:rsid w:val="36624145"/>
    <w:rsid w:val="367E5C89"/>
    <w:rsid w:val="36CC5A63"/>
    <w:rsid w:val="36E7464B"/>
    <w:rsid w:val="386046B4"/>
    <w:rsid w:val="38CC7F9C"/>
    <w:rsid w:val="38DF540C"/>
    <w:rsid w:val="38E86458"/>
    <w:rsid w:val="39DA3FF3"/>
    <w:rsid w:val="39FA37B2"/>
    <w:rsid w:val="39FA78A0"/>
    <w:rsid w:val="3A4B17B4"/>
    <w:rsid w:val="3B097544"/>
    <w:rsid w:val="3BF831A0"/>
    <w:rsid w:val="3CBC06E3"/>
    <w:rsid w:val="3CEA7AB8"/>
    <w:rsid w:val="3D1B32A0"/>
    <w:rsid w:val="3DA9265A"/>
    <w:rsid w:val="3E151A9D"/>
    <w:rsid w:val="3EF7524D"/>
    <w:rsid w:val="3F3146B5"/>
    <w:rsid w:val="3F68369F"/>
    <w:rsid w:val="3F9530F2"/>
    <w:rsid w:val="3FAB4856"/>
    <w:rsid w:val="3FC574F3"/>
    <w:rsid w:val="3FF44835"/>
    <w:rsid w:val="40746D8A"/>
    <w:rsid w:val="40877937"/>
    <w:rsid w:val="409F1AF2"/>
    <w:rsid w:val="42FA5706"/>
    <w:rsid w:val="4338647E"/>
    <w:rsid w:val="434708F0"/>
    <w:rsid w:val="436D4B52"/>
    <w:rsid w:val="43E53CC0"/>
    <w:rsid w:val="43EA43CD"/>
    <w:rsid w:val="44024872"/>
    <w:rsid w:val="44F71EFD"/>
    <w:rsid w:val="45833243"/>
    <w:rsid w:val="476B6BD2"/>
    <w:rsid w:val="47A04ACD"/>
    <w:rsid w:val="47A91A7E"/>
    <w:rsid w:val="482B2065"/>
    <w:rsid w:val="482B6D76"/>
    <w:rsid w:val="4844009D"/>
    <w:rsid w:val="484B4F24"/>
    <w:rsid w:val="4876582E"/>
    <w:rsid w:val="4918553F"/>
    <w:rsid w:val="492D05E3"/>
    <w:rsid w:val="4A631DE2"/>
    <w:rsid w:val="4A7346A9"/>
    <w:rsid w:val="4A7A75D7"/>
    <w:rsid w:val="4A8D430E"/>
    <w:rsid w:val="4AA04DE4"/>
    <w:rsid w:val="4B932172"/>
    <w:rsid w:val="4C8F5111"/>
    <w:rsid w:val="4C940979"/>
    <w:rsid w:val="4CC60087"/>
    <w:rsid w:val="4CF92757"/>
    <w:rsid w:val="4D292E6F"/>
    <w:rsid w:val="4D4B54DB"/>
    <w:rsid w:val="4DD90B80"/>
    <w:rsid w:val="4EA36C51"/>
    <w:rsid w:val="4F0040A4"/>
    <w:rsid w:val="4F4D57D7"/>
    <w:rsid w:val="4F691C49"/>
    <w:rsid w:val="4FB11994"/>
    <w:rsid w:val="4FDA57F0"/>
    <w:rsid w:val="4FE13ED5"/>
    <w:rsid w:val="500A342C"/>
    <w:rsid w:val="50C8299F"/>
    <w:rsid w:val="518F76C0"/>
    <w:rsid w:val="51FA302C"/>
    <w:rsid w:val="53A5346C"/>
    <w:rsid w:val="54205A11"/>
    <w:rsid w:val="545161E5"/>
    <w:rsid w:val="546D2A97"/>
    <w:rsid w:val="54782D52"/>
    <w:rsid w:val="54D47B64"/>
    <w:rsid w:val="54F22E69"/>
    <w:rsid w:val="556B4141"/>
    <w:rsid w:val="5664316A"/>
    <w:rsid w:val="57014E5D"/>
    <w:rsid w:val="57494340"/>
    <w:rsid w:val="58030761"/>
    <w:rsid w:val="587A4EC7"/>
    <w:rsid w:val="59494E22"/>
    <w:rsid w:val="5A0E58C7"/>
    <w:rsid w:val="5A137381"/>
    <w:rsid w:val="5A3D7F5A"/>
    <w:rsid w:val="5AF30F60"/>
    <w:rsid w:val="5B012F22"/>
    <w:rsid w:val="5B3C5503"/>
    <w:rsid w:val="5B4356AF"/>
    <w:rsid w:val="5BF71C31"/>
    <w:rsid w:val="5C133668"/>
    <w:rsid w:val="5C4C6B7A"/>
    <w:rsid w:val="5C8B76A2"/>
    <w:rsid w:val="5CBF10FA"/>
    <w:rsid w:val="5CC2508E"/>
    <w:rsid w:val="5CD821BC"/>
    <w:rsid w:val="5D26561D"/>
    <w:rsid w:val="5D6323CD"/>
    <w:rsid w:val="5D8B723A"/>
    <w:rsid w:val="5E5341F0"/>
    <w:rsid w:val="5EF27B69"/>
    <w:rsid w:val="5F0F317F"/>
    <w:rsid w:val="5F172ED3"/>
    <w:rsid w:val="5F8968E7"/>
    <w:rsid w:val="600F3840"/>
    <w:rsid w:val="60DF1D6B"/>
    <w:rsid w:val="62321480"/>
    <w:rsid w:val="62A561F7"/>
    <w:rsid w:val="63337A1A"/>
    <w:rsid w:val="636C057F"/>
    <w:rsid w:val="63C37993"/>
    <w:rsid w:val="63FC5EB1"/>
    <w:rsid w:val="64664551"/>
    <w:rsid w:val="65D6216D"/>
    <w:rsid w:val="65E10FAA"/>
    <w:rsid w:val="66B0044C"/>
    <w:rsid w:val="67713939"/>
    <w:rsid w:val="67A755AC"/>
    <w:rsid w:val="67B53825"/>
    <w:rsid w:val="67E44230"/>
    <w:rsid w:val="68022E33"/>
    <w:rsid w:val="68113DC6"/>
    <w:rsid w:val="683361CD"/>
    <w:rsid w:val="684E5A28"/>
    <w:rsid w:val="686979FC"/>
    <w:rsid w:val="697A2F79"/>
    <w:rsid w:val="69A04061"/>
    <w:rsid w:val="6A272E67"/>
    <w:rsid w:val="6A9736B6"/>
    <w:rsid w:val="6AE041BE"/>
    <w:rsid w:val="6B036F9E"/>
    <w:rsid w:val="6B4D0219"/>
    <w:rsid w:val="6BA03100"/>
    <w:rsid w:val="6CAC3BA5"/>
    <w:rsid w:val="6CD972CB"/>
    <w:rsid w:val="6D0F3278"/>
    <w:rsid w:val="6D3D1596"/>
    <w:rsid w:val="6D9E4D5C"/>
    <w:rsid w:val="6E936F02"/>
    <w:rsid w:val="6EA411AE"/>
    <w:rsid w:val="6EB82374"/>
    <w:rsid w:val="6EC23174"/>
    <w:rsid w:val="6FEF7D6C"/>
    <w:rsid w:val="6FF51C78"/>
    <w:rsid w:val="70877D29"/>
    <w:rsid w:val="70D97F1F"/>
    <w:rsid w:val="713003C1"/>
    <w:rsid w:val="71923288"/>
    <w:rsid w:val="71FA4B61"/>
    <w:rsid w:val="7218641D"/>
    <w:rsid w:val="7259171E"/>
    <w:rsid w:val="727A5C3F"/>
    <w:rsid w:val="72BE1383"/>
    <w:rsid w:val="72C30FD5"/>
    <w:rsid w:val="734A06D4"/>
    <w:rsid w:val="73722F12"/>
    <w:rsid w:val="73CC2623"/>
    <w:rsid w:val="74616FB7"/>
    <w:rsid w:val="74F61A4C"/>
    <w:rsid w:val="7523786A"/>
    <w:rsid w:val="756F6B8F"/>
    <w:rsid w:val="758F3087"/>
    <w:rsid w:val="75D4756D"/>
    <w:rsid w:val="764809ED"/>
    <w:rsid w:val="771F2A69"/>
    <w:rsid w:val="77B70EF4"/>
    <w:rsid w:val="78A84FBC"/>
    <w:rsid w:val="78C7785D"/>
    <w:rsid w:val="79356BD5"/>
    <w:rsid w:val="79DF4732"/>
    <w:rsid w:val="7AAC6D0A"/>
    <w:rsid w:val="7BB3713E"/>
    <w:rsid w:val="7BC938EC"/>
    <w:rsid w:val="7BFC5A6F"/>
    <w:rsid w:val="7C615D4E"/>
    <w:rsid w:val="7CDC31AB"/>
    <w:rsid w:val="7E2D6D32"/>
    <w:rsid w:val="7E694F12"/>
    <w:rsid w:val="7FA47E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0"/>
    <w:pPr>
      <w:ind w:firstLine="842"/>
      <w:jc w:val="center"/>
    </w:pPr>
    <w:rPr>
      <w:rFonts w:ascii="宋体" w:hAnsi="宋体"/>
      <w:b/>
      <w:w w:val="95"/>
      <w:sz w:val="44"/>
    </w:r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3">
    <w:name w:val="批注框文本 Char"/>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561F1D-A5EC-49BD-AD82-9E5CC055DAA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5086</Words>
  <Characters>5402</Characters>
  <Lines>45</Lines>
  <Paragraphs>12</Paragraphs>
  <TotalTime>1</TotalTime>
  <ScaleCrop>false</ScaleCrop>
  <LinksUpToDate>false</LinksUpToDate>
  <CharactersWithSpaces>5452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2022-10-21T06:28:00Z</dcterms:created>
  <dc:creator>音乖</dc:creator>
  <cp:lastModifiedBy>bottle</cp:lastModifiedBy>
  <cp:lastPrinted>2023-04-20T08:52:00Z</cp:lastPrinted>
  <dcterms:modified xsi:type="dcterms:W3CDTF">2023-08-28T09:33:50Z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171B004B2408488BB703921391215905</vt:lpwstr>
  </property>
</Properties>
</file>